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6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105</w:t>
      </w:r>
      <w:r>
        <w:rPr>
          <w:rFonts w:ascii="新細明體" w:hAnsi="新細明體" w:cs="新細明體" w:eastAsia="新細明體"/>
          <w:b/>
          <w:color w:val="auto"/>
          <w:spacing w:val="0"/>
          <w:position w:val="0"/>
          <w:sz w:val="36"/>
          <w:shd w:fill="auto" w:val="clear"/>
        </w:rPr>
        <w:t xml:space="preserve">年度「推廣校園正確用藥教育模式」計畫</w:t>
      </w:r>
    </w:p>
    <w:p>
      <w:pPr>
        <w:spacing w:before="0" w:after="0" w:line="360"/>
        <w:ind w:right="0" w:left="0" w:firstLine="0"/>
        <w:jc w:val="center"/>
        <w:rPr>
          <w:rFonts w:ascii="Times New Roman" w:hAnsi="Times New Roman" w:cs="Times New Roman" w:eastAsia="Times New Roman"/>
          <w:b/>
          <w:color w:val="auto"/>
          <w:spacing w:val="0"/>
          <w:position w:val="0"/>
          <w:sz w:val="36"/>
          <w:shd w:fill="auto" w:val="clear"/>
        </w:rPr>
      </w:pPr>
      <w:r>
        <w:rPr>
          <w:rFonts w:ascii="新細明體" w:hAnsi="新細明體" w:cs="新細明體" w:eastAsia="新細明體"/>
          <w:b/>
          <w:color w:val="000000"/>
          <w:spacing w:val="0"/>
          <w:position w:val="0"/>
          <w:sz w:val="32"/>
          <w:shd w:fill="auto" w:val="clear"/>
        </w:rPr>
        <w:t xml:space="preserve">「我家藥健康」</w:t>
      </w:r>
      <w:r>
        <w:rPr>
          <w:rFonts w:ascii="新細明體" w:hAnsi="新細明體" w:cs="新細明體" w:eastAsia="新細明體"/>
          <w:b/>
          <w:color w:val="auto"/>
          <w:spacing w:val="0"/>
          <w:position w:val="0"/>
          <w:sz w:val="36"/>
          <w:shd w:fill="auto" w:val="clear"/>
        </w:rPr>
        <w:t xml:space="preserve">親子短劇</w:t>
      </w:r>
      <w:r>
        <w:rPr>
          <w:rFonts w:ascii="Times New Roman" w:hAnsi="Times New Roman" w:cs="Times New Roman" w:eastAsia="Times New Roman"/>
          <w:b/>
          <w:color w:val="auto"/>
          <w:spacing w:val="0"/>
          <w:position w:val="0"/>
          <w:sz w:val="36"/>
          <w:shd w:fill="auto" w:val="clear"/>
        </w:rPr>
        <w:t xml:space="preserve">/</w:t>
      </w:r>
      <w:r>
        <w:rPr>
          <w:rFonts w:ascii="新細明體" w:hAnsi="新細明體" w:cs="新細明體" w:eastAsia="新細明體"/>
          <w:b/>
          <w:color w:val="auto"/>
          <w:spacing w:val="0"/>
          <w:position w:val="0"/>
          <w:sz w:val="36"/>
          <w:shd w:fill="auto" w:val="clear"/>
        </w:rPr>
        <w:t xml:space="preserve">學習單徵選活動實施辦法</w:t>
      </w:r>
    </w:p>
    <w:p>
      <w:pPr>
        <w:numPr>
          <w:ilvl w:val="0"/>
          <w:numId w:val="2"/>
        </w:numPr>
        <w:tabs>
          <w:tab w:val="left" w:pos="480" w:leader="none"/>
        </w:tabs>
        <w:spacing w:before="120" w:after="120" w:line="240"/>
        <w:ind w:right="0" w:left="709" w:hanging="709"/>
        <w:jc w:val="left"/>
        <w:rPr>
          <w:rFonts w:ascii="Times New Roman" w:hAnsi="Times New Roman" w:cs="Times New Roman" w:eastAsia="Times New Roman"/>
          <w:b/>
          <w:color w:val="auto"/>
          <w:spacing w:val="0"/>
          <w:position w:val="0"/>
          <w:sz w:val="28"/>
          <w:shd w:fill="auto" w:val="clear"/>
        </w:rPr>
      </w:pPr>
      <w:r>
        <w:rPr>
          <w:rFonts w:ascii="新細明體" w:hAnsi="新細明體" w:cs="新細明體" w:eastAsia="新細明體"/>
          <w:b/>
          <w:color w:val="auto"/>
          <w:spacing w:val="0"/>
          <w:position w:val="0"/>
          <w:sz w:val="28"/>
          <w:shd w:fill="auto" w:val="clear"/>
        </w:rPr>
        <w:t xml:space="preserve">計畫說明</w:t>
      </w:r>
    </w:p>
    <w:p>
      <w:pPr>
        <w:spacing w:before="0" w:after="0" w:line="360"/>
        <w:ind w:right="0" w:left="0" w:firstLine="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為推動校園正確用藥教育落實家長參與與社區結盟之理念，鼓勵學校與藥師合作，提升師生、家長與社區民眾正確用藥行為，營造校園及鄰近社區用藥安全之氛圍，</w:t>
      </w:r>
      <w:r>
        <w:rPr>
          <w:rFonts w:ascii="Times New Roman" w:hAnsi="Times New Roman" w:cs="Times New Roman" w:eastAsia="Times New Roman"/>
          <w:color w:val="auto"/>
          <w:spacing w:val="0"/>
          <w:position w:val="0"/>
          <w:sz w:val="24"/>
          <w:shd w:fill="auto" w:val="clear"/>
        </w:rPr>
        <w:t xml:space="preserve">105</w:t>
      </w:r>
      <w:r>
        <w:rPr>
          <w:rFonts w:ascii="新細明體" w:hAnsi="新細明體" w:cs="新細明體" w:eastAsia="新細明體"/>
          <w:color w:val="auto"/>
          <w:spacing w:val="0"/>
          <w:position w:val="0"/>
          <w:sz w:val="24"/>
          <w:shd w:fill="auto" w:val="clear"/>
        </w:rPr>
        <w:t xml:space="preserve">年度將辦理「我家藥健康」親子短劇</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學習單徵選活動，</w:t>
      </w:r>
      <w:r>
        <w:rPr>
          <w:rFonts w:ascii="新細明體" w:hAnsi="新細明體" w:cs="新細明體" w:eastAsia="新細明體"/>
          <w:color w:val="000000"/>
          <w:spacing w:val="0"/>
          <w:position w:val="0"/>
          <w:sz w:val="24"/>
          <w:shd w:fill="auto" w:val="clear"/>
        </w:rPr>
        <w:t xml:space="preserve">展現校園正確用藥宣導的活力與創意</w:t>
      </w:r>
      <w:r>
        <w:rPr>
          <w:rFonts w:ascii="新細明體" w:hAnsi="新細明體" w:cs="新細明體" w:eastAsia="新細明體"/>
          <w:color w:val="auto"/>
          <w:spacing w:val="0"/>
          <w:position w:val="0"/>
          <w:sz w:val="24"/>
          <w:shd w:fill="auto" w:val="clear"/>
        </w:rPr>
        <w:t xml:space="preserve">。</w:t>
      </w:r>
    </w:p>
    <w:p>
      <w:pPr>
        <w:numPr>
          <w:ilvl w:val="0"/>
          <w:numId w:val="4"/>
        </w:numPr>
        <w:tabs>
          <w:tab w:val="left" w:pos="480" w:leader="none"/>
        </w:tabs>
        <w:spacing w:before="120" w:after="120" w:line="240"/>
        <w:ind w:right="0" w:left="709" w:hanging="709"/>
        <w:jc w:val="left"/>
        <w:rPr>
          <w:rFonts w:ascii="Times New Roman" w:hAnsi="Times New Roman" w:cs="Times New Roman" w:eastAsia="Times New Roman"/>
          <w:b/>
          <w:color w:val="auto"/>
          <w:spacing w:val="0"/>
          <w:position w:val="0"/>
          <w:sz w:val="28"/>
          <w:shd w:fill="auto" w:val="clear"/>
        </w:rPr>
      </w:pPr>
      <w:r>
        <w:rPr>
          <w:rFonts w:ascii="新細明體" w:hAnsi="新細明體" w:cs="新細明體" w:eastAsia="新細明體"/>
          <w:b/>
          <w:color w:val="auto"/>
          <w:spacing w:val="0"/>
          <w:position w:val="0"/>
          <w:sz w:val="28"/>
          <w:shd w:fill="auto" w:val="clear"/>
        </w:rPr>
        <w:t xml:space="preserve">計畫目的</w:t>
      </w:r>
    </w:p>
    <w:p>
      <w:pPr>
        <w:numPr>
          <w:ilvl w:val="0"/>
          <w:numId w:val="4"/>
        </w:numPr>
        <w:tabs>
          <w:tab w:val="left" w:pos="660" w:leader="none"/>
        </w:tabs>
        <w:spacing w:before="0" w:after="0" w:line="360"/>
        <w:ind w:right="0" w:left="960" w:hanging="96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鼓勵學校師生、家長與藥師共同參與創作親子短劇，以增能師生、家長與社區民眾正確用藥知能。</w:t>
      </w:r>
    </w:p>
    <w:p>
      <w:pPr>
        <w:numPr>
          <w:ilvl w:val="0"/>
          <w:numId w:val="4"/>
        </w:numPr>
        <w:tabs>
          <w:tab w:val="left" w:pos="660" w:leader="none"/>
        </w:tabs>
        <w:spacing w:before="0" w:after="0" w:line="360"/>
        <w:ind w:right="0" w:left="960" w:hanging="96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透過親子短劇在學校與社區各項活動（如校慶園遊會、親子日等）及運用學校與社區媒體等播出，傳達正確用藥觀念給民眾。</w:t>
      </w:r>
    </w:p>
    <w:p>
      <w:pPr>
        <w:numPr>
          <w:ilvl w:val="0"/>
          <w:numId w:val="4"/>
        </w:numPr>
        <w:tabs>
          <w:tab w:val="left" w:pos="660" w:leader="none"/>
        </w:tabs>
        <w:spacing w:before="0" w:after="0" w:line="360"/>
        <w:ind w:right="0" w:left="960" w:hanging="96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鼓勵學校師長結合家長與社區資源，針對五大核心能力運用，發展正確用藥學習單。</w:t>
      </w:r>
    </w:p>
    <w:p>
      <w:pPr>
        <w:numPr>
          <w:ilvl w:val="0"/>
          <w:numId w:val="4"/>
        </w:numPr>
        <w:tabs>
          <w:tab w:val="left" w:pos="480" w:leader="none"/>
        </w:tabs>
        <w:spacing w:before="120" w:after="120" w:line="240"/>
        <w:ind w:right="0" w:left="709" w:hanging="709"/>
        <w:jc w:val="left"/>
        <w:rPr>
          <w:rFonts w:ascii="Times New Roman" w:hAnsi="Times New Roman" w:cs="Times New Roman" w:eastAsia="Times New Roman"/>
          <w:b/>
          <w:color w:val="auto"/>
          <w:spacing w:val="0"/>
          <w:position w:val="0"/>
          <w:sz w:val="28"/>
          <w:shd w:fill="auto" w:val="clear"/>
        </w:rPr>
      </w:pPr>
      <w:r>
        <w:rPr>
          <w:rFonts w:ascii="新細明體" w:hAnsi="新細明體" w:cs="新細明體" w:eastAsia="新細明體"/>
          <w:b/>
          <w:color w:val="auto"/>
          <w:spacing w:val="0"/>
          <w:position w:val="0"/>
          <w:sz w:val="28"/>
          <w:shd w:fill="auto" w:val="clear"/>
        </w:rPr>
        <w:t xml:space="preserve">辦理單位</w:t>
      </w:r>
    </w:p>
    <w:p>
      <w:pPr>
        <w:numPr>
          <w:ilvl w:val="0"/>
          <w:numId w:val="4"/>
        </w:numPr>
        <w:tabs>
          <w:tab w:val="left" w:pos="660" w:leader="none"/>
        </w:tabs>
        <w:spacing w:before="0" w:after="0" w:line="360"/>
        <w:ind w:right="0" w:left="960" w:hanging="96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指導單位：衛生福利部食品藥物管理署、教育部</w:t>
      </w:r>
    </w:p>
    <w:p>
      <w:pPr>
        <w:numPr>
          <w:ilvl w:val="0"/>
          <w:numId w:val="4"/>
        </w:numPr>
        <w:tabs>
          <w:tab w:val="left" w:pos="660" w:leader="none"/>
        </w:tabs>
        <w:spacing w:before="0" w:after="0" w:line="360"/>
        <w:ind w:right="0" w:left="960" w:hanging="96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主辦單位：國立臺灣師範大學</w:t>
      </w:r>
    </w:p>
    <w:p>
      <w:pPr>
        <w:numPr>
          <w:ilvl w:val="0"/>
          <w:numId w:val="4"/>
        </w:numPr>
        <w:tabs>
          <w:tab w:val="left" w:pos="660" w:leader="none"/>
        </w:tabs>
        <w:spacing w:before="0" w:after="0" w:line="360"/>
        <w:ind w:right="0" w:left="960" w:hanging="96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協辦單位：各縣市教育局（處）、中華民國藥師公會全國聯合會、財團法人醫院評鑑暨醫療品質策進會</w:t>
      </w:r>
    </w:p>
    <w:p>
      <w:pPr>
        <w:numPr>
          <w:ilvl w:val="0"/>
          <w:numId w:val="4"/>
        </w:numPr>
        <w:tabs>
          <w:tab w:val="left" w:pos="480" w:leader="none"/>
        </w:tabs>
        <w:spacing w:before="120" w:after="120" w:line="240"/>
        <w:ind w:right="0" w:left="709" w:hanging="709"/>
        <w:jc w:val="left"/>
        <w:rPr>
          <w:rFonts w:ascii="Times New Roman" w:hAnsi="Times New Roman" w:cs="Times New Roman" w:eastAsia="Times New Roman"/>
          <w:b/>
          <w:color w:val="auto"/>
          <w:spacing w:val="0"/>
          <w:position w:val="0"/>
          <w:sz w:val="28"/>
          <w:shd w:fill="auto" w:val="clear"/>
        </w:rPr>
      </w:pPr>
      <w:r>
        <w:rPr>
          <w:rFonts w:ascii="新細明體" w:hAnsi="新細明體" w:cs="新細明體" w:eastAsia="新細明體"/>
          <w:b/>
          <w:color w:val="auto"/>
          <w:spacing w:val="0"/>
          <w:position w:val="0"/>
          <w:sz w:val="28"/>
          <w:shd w:fill="auto" w:val="clear"/>
        </w:rPr>
        <w:t xml:space="preserve">活動規畫</w:t>
      </w:r>
    </w:p>
    <w:p>
      <w:pPr>
        <w:numPr>
          <w:ilvl w:val="0"/>
          <w:numId w:val="4"/>
        </w:numPr>
        <w:tabs>
          <w:tab w:val="left" w:pos="660" w:leader="none"/>
        </w:tabs>
        <w:spacing w:before="0" w:after="0" w:line="360"/>
        <w:ind w:right="0" w:left="960" w:hanging="96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徵選活動類別</w:t>
      </w:r>
    </w:p>
    <w:p>
      <w:pPr>
        <w:numPr>
          <w:ilvl w:val="0"/>
          <w:numId w:val="4"/>
        </w:numPr>
        <w:tabs>
          <w:tab w:val="left" w:pos="1260" w:leader="none"/>
        </w:tabs>
        <w:spacing w:before="0" w:after="0" w:line="360"/>
        <w:ind w:right="0" w:left="993" w:hanging="567"/>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影音媒材：「我家藥健康」親子短劇</w:t>
      </w:r>
    </w:p>
    <w:p>
      <w:pPr>
        <w:numPr>
          <w:ilvl w:val="0"/>
          <w:numId w:val="4"/>
        </w:numPr>
        <w:tabs>
          <w:tab w:val="left" w:pos="1260" w:leader="none"/>
        </w:tabs>
        <w:spacing w:before="0" w:after="0" w:line="360"/>
        <w:ind w:right="0" w:left="993" w:hanging="567"/>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教學教材：「我家藥健康」學習單</w:t>
      </w:r>
    </w:p>
    <w:p>
      <w:pPr>
        <w:numPr>
          <w:ilvl w:val="0"/>
          <w:numId w:val="4"/>
        </w:numPr>
        <w:tabs>
          <w:tab w:val="left" w:pos="660" w:leader="none"/>
        </w:tabs>
        <w:spacing w:before="0" w:after="0" w:line="360"/>
        <w:ind w:right="0" w:left="960" w:hanging="96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執行方式：本活動由國立臺灣師範大學與各縣市正確用藥教育中心學校共同辦理，其分工及權責如下：</w:t>
      </w:r>
    </w:p>
    <w:p>
      <w:pPr>
        <w:numPr>
          <w:ilvl w:val="0"/>
          <w:numId w:val="4"/>
        </w:numPr>
        <w:tabs>
          <w:tab w:val="left" w:pos="1260" w:leader="none"/>
        </w:tabs>
        <w:spacing w:before="0" w:after="0" w:line="360"/>
        <w:ind w:right="0" w:left="993" w:hanging="567"/>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國立臺灣師範大學：提供</w:t>
      </w:r>
      <w:r>
        <w:rPr>
          <w:rFonts w:ascii="Times New Roman" w:hAnsi="Times New Roman" w:cs="Times New Roman" w:eastAsia="Times New Roman"/>
          <w:color w:val="auto"/>
          <w:spacing w:val="0"/>
          <w:position w:val="0"/>
          <w:sz w:val="24"/>
          <w:shd w:fill="auto" w:val="clear"/>
        </w:rPr>
        <w:t xml:space="preserve">105</w:t>
      </w:r>
      <w:r>
        <w:rPr>
          <w:rFonts w:ascii="新細明體" w:hAnsi="新細明體" w:cs="新細明體" w:eastAsia="新細明體"/>
          <w:color w:val="auto"/>
          <w:spacing w:val="0"/>
          <w:position w:val="0"/>
          <w:sz w:val="24"/>
          <w:shd w:fill="auto" w:val="clear"/>
        </w:rPr>
        <w:t xml:space="preserve">年度「我家藥健康」親子短劇</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學習單徵選平臺，辦理全國總決賽，聘請專家學者擔任評審委員，提供相關諮詢。</w:t>
      </w:r>
    </w:p>
    <w:p>
      <w:pPr>
        <w:numPr>
          <w:ilvl w:val="0"/>
          <w:numId w:val="4"/>
        </w:numPr>
        <w:tabs>
          <w:tab w:val="left" w:pos="1260" w:leader="none"/>
        </w:tabs>
        <w:spacing w:before="0" w:after="0" w:line="360"/>
        <w:ind w:right="0" w:left="993" w:hanging="567"/>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正確用藥教育中心學校：</w:t>
      </w:r>
    </w:p>
    <w:p>
      <w:pPr>
        <w:numPr>
          <w:ilvl w:val="0"/>
          <w:numId w:val="4"/>
        </w:numPr>
        <w:tabs>
          <w:tab w:val="left" w:pos="1740" w:leader="none"/>
        </w:tabs>
        <w:spacing w:before="0" w:after="0" w:line="360"/>
        <w:ind w:right="0" w:left="1276" w:hanging="709"/>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擬定與辦理各縣市「我家藥健康」親子短劇徵選初賽計畫與活動，並推派績優學校參加全國徵選複賽。</w:t>
      </w:r>
    </w:p>
    <w:p>
      <w:pPr>
        <w:numPr>
          <w:ilvl w:val="0"/>
          <w:numId w:val="4"/>
        </w:numPr>
        <w:tabs>
          <w:tab w:val="left" w:pos="1740" w:leader="none"/>
        </w:tabs>
        <w:spacing w:before="0" w:after="0" w:line="360"/>
        <w:ind w:right="0" w:left="1276" w:hanging="709"/>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辦理正確用藥師資培訓活動，鼓勵學校教師參加「我家藥健康」學習單徵選。</w:t>
      </w:r>
    </w:p>
    <w:p>
      <w:pPr>
        <w:numPr>
          <w:ilvl w:val="0"/>
          <w:numId w:val="4"/>
        </w:numPr>
        <w:tabs>
          <w:tab w:val="left" w:pos="480" w:leader="none"/>
        </w:tabs>
        <w:spacing w:before="120" w:after="120" w:line="240"/>
        <w:ind w:right="0" w:left="709" w:hanging="709"/>
        <w:jc w:val="left"/>
        <w:rPr>
          <w:rFonts w:ascii="Times New Roman" w:hAnsi="Times New Roman" w:cs="Times New Roman" w:eastAsia="Times New Roman"/>
          <w:b/>
          <w:color w:val="auto"/>
          <w:spacing w:val="0"/>
          <w:position w:val="0"/>
          <w:sz w:val="28"/>
          <w:shd w:fill="auto" w:val="clear"/>
        </w:rPr>
      </w:pPr>
      <w:r>
        <w:rPr>
          <w:rFonts w:ascii="新細明體" w:hAnsi="新細明體" w:cs="新細明體" w:eastAsia="新細明體"/>
          <w:b/>
          <w:color w:val="auto"/>
          <w:spacing w:val="0"/>
          <w:position w:val="0"/>
          <w:sz w:val="28"/>
          <w:shd w:fill="auto" w:val="clear"/>
        </w:rPr>
        <w:t xml:space="preserve">徵選辦法（本年度共有</w:t>
      </w:r>
      <w:r>
        <w:rPr>
          <w:rFonts w:ascii="Times New Roman" w:hAnsi="Times New Roman" w:cs="Times New Roman" w:eastAsia="Times New Roman"/>
          <w:b/>
          <w:color w:val="auto"/>
          <w:spacing w:val="0"/>
          <w:position w:val="0"/>
          <w:sz w:val="28"/>
          <w:shd w:fill="auto" w:val="clear"/>
        </w:rPr>
        <w:t xml:space="preserve">2</w:t>
      </w:r>
      <w:r>
        <w:rPr>
          <w:rFonts w:ascii="新細明體" w:hAnsi="新細明體" w:cs="新細明體" w:eastAsia="新細明體"/>
          <w:b/>
          <w:color w:val="auto"/>
          <w:spacing w:val="0"/>
          <w:position w:val="0"/>
          <w:sz w:val="28"/>
          <w:shd w:fill="auto" w:val="clear"/>
        </w:rPr>
        <w:t xml:space="preserve">項全國性比賽）</w:t>
      </w:r>
    </w:p>
    <w:p>
      <w:pPr>
        <w:numPr>
          <w:ilvl w:val="0"/>
          <w:numId w:val="4"/>
        </w:numPr>
        <w:tabs>
          <w:tab w:val="left" w:pos="660" w:leader="none"/>
        </w:tabs>
        <w:spacing w:before="0" w:after="0" w:line="360"/>
        <w:ind w:right="0" w:left="1121" w:hanging="1121"/>
        <w:jc w:val="left"/>
        <w:rPr>
          <w:rFonts w:ascii="Times New Roman" w:hAnsi="Times New Roman" w:cs="Times New Roman" w:eastAsia="Times New Roman"/>
          <w:b/>
          <w:color w:val="auto"/>
          <w:spacing w:val="0"/>
          <w:position w:val="0"/>
          <w:sz w:val="28"/>
          <w:shd w:fill="auto" w:val="clear"/>
        </w:rPr>
      </w:pPr>
      <w:r>
        <w:rPr>
          <w:rFonts w:ascii="新細明體" w:hAnsi="新細明體" w:cs="新細明體" w:eastAsia="新細明體"/>
          <w:b/>
          <w:color w:val="auto"/>
          <w:spacing w:val="0"/>
          <w:position w:val="0"/>
          <w:sz w:val="28"/>
          <w:shd w:fill="auto" w:val="clear"/>
        </w:rPr>
        <w:t xml:space="preserve">活動一：「我家藥健康」親子短劇徵選</w:t>
      </w:r>
    </w:p>
    <w:p>
      <w:pPr>
        <w:numPr>
          <w:ilvl w:val="0"/>
          <w:numId w:val="4"/>
        </w:numPr>
        <w:tabs>
          <w:tab w:val="left" w:pos="1260" w:leader="none"/>
        </w:tabs>
        <w:spacing w:before="0" w:after="0" w:line="360"/>
        <w:ind w:right="0" w:left="993" w:hanging="567"/>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作品主題：以</w:t>
      </w:r>
      <w:r>
        <w:rPr>
          <w:rFonts w:ascii="新細明體" w:hAnsi="新細明體" w:cs="新細明體" w:eastAsia="新細明體"/>
          <w:b/>
          <w:color w:val="auto"/>
          <w:spacing w:val="0"/>
          <w:position w:val="0"/>
          <w:sz w:val="24"/>
          <w:shd w:fill="auto" w:val="clear"/>
        </w:rPr>
        <w:t xml:space="preserve">「正確使用指示藥與成藥」為主軸發揮</w:t>
      </w:r>
      <w:r>
        <w:rPr>
          <w:rFonts w:ascii="新細明體" w:hAnsi="新細明體" w:cs="新細明體" w:eastAsia="新細明體"/>
          <w:color w:val="auto"/>
          <w:spacing w:val="0"/>
          <w:position w:val="0"/>
          <w:sz w:val="24"/>
          <w:shd w:fill="auto" w:val="clear"/>
        </w:rPr>
        <w:t xml:space="preserve">（參考「正確使用指示藥與成藥」口語化教材，教材請於</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正確用藥數位資訊學習網</w:t>
        </w:r>
      </w:hyperlink>
      <w:r>
        <w:rPr>
          <w:rFonts w:ascii="新細明體" w:hAnsi="新細明體" w:cs="新細明體" w:eastAsia="新細明體"/>
          <w:color w:val="auto"/>
          <w:spacing w:val="0"/>
          <w:position w:val="0"/>
          <w:sz w:val="24"/>
          <w:shd w:fill="auto" w:val="clear"/>
        </w:rPr>
        <w:t xml:space="preserve">或</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臺灣健康促進學校</w:t>
        </w:r>
      </w:hyperlink>
      <w:r>
        <w:rPr>
          <w:rFonts w:ascii="新細明體" w:hAnsi="新細明體" w:cs="新細明體" w:eastAsia="新細明體"/>
          <w:color w:val="auto"/>
          <w:spacing w:val="0"/>
          <w:position w:val="0"/>
          <w:sz w:val="24"/>
          <w:shd w:fill="auto" w:val="clear"/>
        </w:rPr>
        <w:t xml:space="preserve">下載）。親子短劇內容均請各校參賽人員與藥師協同準備（短劇劇本審查）。</w:t>
      </w:r>
    </w:p>
    <w:p>
      <w:pPr>
        <w:numPr>
          <w:ilvl w:val="0"/>
          <w:numId w:val="4"/>
        </w:numPr>
        <w:tabs>
          <w:tab w:val="left" w:pos="1260" w:leader="none"/>
        </w:tabs>
        <w:spacing w:before="0" w:after="0" w:line="360"/>
        <w:ind w:right="0" w:left="993" w:hanging="567"/>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參加對象：公私立國小、國中、高中職之師生、家長（含志工）與藥師（生）組隊參加，報名時請推派代表</w:t>
      </w:r>
      <w:r>
        <w:rPr>
          <w:rFonts w:ascii="Times New Roman" w:hAnsi="Times New Roman" w:cs="Times New Roman" w:eastAsia="Times New Roman"/>
          <w:color w:val="auto"/>
          <w:spacing w:val="0"/>
          <w:position w:val="0"/>
          <w:sz w:val="24"/>
          <w:shd w:fill="auto" w:val="clear"/>
        </w:rPr>
        <w:t xml:space="preserve">1</w:t>
      </w:r>
      <w:r>
        <w:rPr>
          <w:rFonts w:ascii="新細明體" w:hAnsi="新細明體" w:cs="新細明體" w:eastAsia="新細明體"/>
          <w:color w:val="auto"/>
          <w:spacing w:val="0"/>
          <w:position w:val="0"/>
          <w:sz w:val="24"/>
          <w:shd w:fill="auto" w:val="clear"/>
        </w:rPr>
        <w:t xml:space="preserve">人。</w:t>
      </w:r>
    </w:p>
    <w:p>
      <w:pPr>
        <w:numPr>
          <w:ilvl w:val="0"/>
          <w:numId w:val="4"/>
        </w:numPr>
        <w:tabs>
          <w:tab w:val="left" w:pos="1260" w:leader="none"/>
        </w:tabs>
        <w:spacing w:before="0" w:after="0" w:line="360"/>
        <w:ind w:right="0" w:left="993" w:hanging="567"/>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演出人員：學生、家長（含志工）為必要演出人員。</w:t>
      </w:r>
    </w:p>
    <w:p>
      <w:pPr>
        <w:numPr>
          <w:ilvl w:val="0"/>
          <w:numId w:val="4"/>
        </w:numPr>
        <w:tabs>
          <w:tab w:val="left" w:pos="1260" w:leader="none"/>
        </w:tabs>
        <w:spacing w:before="0" w:after="0" w:line="360"/>
        <w:ind w:right="0" w:left="993" w:hanging="567"/>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作品規範：</w:t>
      </w:r>
    </w:p>
    <w:p>
      <w:pPr>
        <w:numPr>
          <w:ilvl w:val="0"/>
          <w:numId w:val="4"/>
        </w:numPr>
        <w:tabs>
          <w:tab w:val="left" w:pos="1740" w:leader="none"/>
        </w:tabs>
        <w:spacing w:before="0" w:after="0" w:line="360"/>
        <w:ind w:right="0" w:left="1276" w:hanging="709"/>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每部作品以</w:t>
      </w:r>
      <w:r>
        <w:rPr>
          <w:rFonts w:ascii="Times New Roman" w:hAnsi="Times New Roman" w:cs="Times New Roman" w:eastAsia="Times New Roman"/>
          <w:b/>
          <w:color w:val="0000FF"/>
          <w:spacing w:val="0"/>
          <w:position w:val="0"/>
          <w:sz w:val="24"/>
          <w:shd w:fill="auto" w:val="clear"/>
        </w:rPr>
        <w:t xml:space="preserve">5-8</w:t>
      </w:r>
      <w:r>
        <w:rPr>
          <w:rFonts w:ascii="新細明體" w:hAnsi="新細明體" w:cs="新細明體" w:eastAsia="新細明體"/>
          <w:b/>
          <w:color w:val="0000FF"/>
          <w:spacing w:val="0"/>
          <w:position w:val="0"/>
          <w:sz w:val="24"/>
          <w:shd w:fill="auto" w:val="clear"/>
        </w:rPr>
        <w:t xml:space="preserve">分鐘</w:t>
      </w:r>
      <w:r>
        <w:rPr>
          <w:rFonts w:ascii="新細明體" w:hAnsi="新細明體" w:cs="新細明體" w:eastAsia="新細明體"/>
          <w:color w:val="auto"/>
          <w:spacing w:val="0"/>
          <w:position w:val="0"/>
          <w:sz w:val="24"/>
          <w:shd w:fill="auto" w:val="clear"/>
        </w:rPr>
        <w:t xml:space="preserve">為限，不足或超過的影片評選單位有權斟酌扣分，檔案類型可為</w:t>
      </w:r>
      <w:r>
        <w:rPr>
          <w:rFonts w:ascii="Times New Roman" w:hAnsi="Times New Roman" w:cs="Times New Roman" w:eastAsia="Times New Roman"/>
          <w:color w:val="auto"/>
          <w:spacing w:val="0"/>
          <w:position w:val="0"/>
          <w:sz w:val="24"/>
          <w:shd w:fill="auto" w:val="clear"/>
        </w:rPr>
        <w:t xml:space="preserve">avi</w:t>
      </w:r>
      <w:r>
        <w:rPr>
          <w:rFonts w:ascii="新細明體" w:hAnsi="新細明體" w:cs="新細明體" w:eastAsia="新細明體"/>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wmv</w:t>
      </w:r>
      <w:r>
        <w:rPr>
          <w:rFonts w:ascii="新細明體" w:hAnsi="新細明體" w:cs="新細明體" w:eastAsia="新細明體"/>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mov</w:t>
      </w:r>
      <w:r>
        <w:rPr>
          <w:rFonts w:ascii="新細明體" w:hAnsi="新細明體" w:cs="新細明體" w:eastAsia="新細明體"/>
          <w:color w:val="auto"/>
          <w:spacing w:val="0"/>
          <w:position w:val="0"/>
          <w:sz w:val="24"/>
          <w:shd w:fill="auto" w:val="clear"/>
        </w:rPr>
        <w:t xml:space="preserve">。</w:t>
      </w:r>
    </w:p>
    <w:p>
      <w:pPr>
        <w:numPr>
          <w:ilvl w:val="0"/>
          <w:numId w:val="4"/>
        </w:numPr>
        <w:tabs>
          <w:tab w:val="left" w:pos="1740" w:leader="none"/>
        </w:tabs>
        <w:spacing w:before="0" w:after="0" w:line="360"/>
        <w:ind w:right="0" w:left="1276" w:hanging="709"/>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親子短劇類型、風格不限，以微電影方式拍攝。</w:t>
      </w:r>
    </w:p>
    <w:p>
      <w:pPr>
        <w:numPr>
          <w:ilvl w:val="0"/>
          <w:numId w:val="4"/>
        </w:numPr>
        <w:tabs>
          <w:tab w:val="left" w:pos="1260" w:leader="none"/>
        </w:tabs>
        <w:spacing w:before="0" w:after="0" w:line="360"/>
        <w:ind w:right="0" w:left="993" w:hanging="567"/>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參賽方式：親子短劇徵選共分為兩階段比賽，第一階段為縣市初賽、第二階段為全國總決賽，詳細參賽方式如下。</w:t>
      </w:r>
    </w:p>
    <w:p>
      <w:pPr>
        <w:numPr>
          <w:ilvl w:val="0"/>
          <w:numId w:val="4"/>
        </w:numPr>
        <w:tabs>
          <w:tab w:val="left" w:pos="1260" w:leader="none"/>
        </w:tabs>
        <w:spacing w:before="0" w:after="0" w:line="360"/>
        <w:ind w:right="0" w:left="993" w:hanging="567"/>
        <w:jc w:val="left"/>
        <w:rPr>
          <w:rFonts w:ascii="Times New Roman" w:hAnsi="Times New Roman" w:cs="Times New Roman" w:eastAsia="Times New Roman"/>
          <w:b/>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徵選方式：</w:t>
      </w:r>
      <w:r>
        <w:rPr>
          <w:rFonts w:ascii="新細明體" w:hAnsi="新細明體" w:cs="新細明體" w:eastAsia="新細明體"/>
          <w:b/>
          <w:color w:val="auto"/>
          <w:spacing w:val="0"/>
          <w:position w:val="0"/>
          <w:sz w:val="24"/>
          <w:shd w:fill="auto" w:val="clear"/>
        </w:rPr>
        <w:t xml:space="preserve">分為縣市初賽、全國複賽兩階段</w:t>
      </w:r>
    </w:p>
    <w:p>
      <w:pPr>
        <w:spacing w:before="120" w:after="0" w:line="300"/>
        <w:ind w:right="0" w:left="0" w:firstLine="0"/>
        <w:jc w:val="left"/>
        <w:rPr>
          <w:rFonts w:ascii="Times New Roman" w:hAnsi="Times New Roman" w:cs="Times New Roman" w:eastAsia="Times New Roman"/>
          <w:b/>
          <w:color w:val="000000"/>
          <w:spacing w:val="0"/>
          <w:position w:val="0"/>
          <w:sz w:val="26"/>
          <w:shd w:fill="auto" w:val="clear"/>
        </w:rPr>
      </w:pPr>
      <w:r>
        <w:rPr>
          <w:rFonts w:ascii="新細明體" w:hAnsi="新細明體" w:cs="新細明體" w:eastAsia="新細明體"/>
          <w:b/>
          <w:color w:val="000000"/>
          <w:spacing w:val="0"/>
          <w:position w:val="0"/>
          <w:sz w:val="26"/>
          <w:shd w:fill="auto" w:val="clear"/>
        </w:rPr>
        <w:t xml:space="preserve">【第一階段：「我家藥健康」親子短劇徵選</w:t>
      </w:r>
      <w:r>
        <w:rPr>
          <w:rFonts w:ascii="Times New Roman" w:hAnsi="Times New Roman" w:cs="Times New Roman" w:eastAsia="Times New Roman"/>
          <w:b/>
          <w:color w:val="000000"/>
          <w:spacing w:val="0"/>
          <w:position w:val="0"/>
          <w:sz w:val="26"/>
          <w:shd w:fill="auto" w:val="clear"/>
        </w:rPr>
        <w:t xml:space="preserve">-</w:t>
      </w:r>
      <w:r>
        <w:rPr>
          <w:rFonts w:ascii="新細明體" w:hAnsi="新細明體" w:cs="新細明體" w:eastAsia="新細明體"/>
          <w:b/>
          <w:color w:val="000000"/>
          <w:spacing w:val="0"/>
          <w:position w:val="0"/>
          <w:sz w:val="26"/>
          <w:shd w:fill="auto" w:val="clear"/>
        </w:rPr>
        <w:t xml:space="preserve">縣市初賽】</w:t>
      </w:r>
    </w:p>
    <w:p>
      <w:pPr>
        <w:numPr>
          <w:ilvl w:val="0"/>
          <w:numId w:val="20"/>
        </w:numPr>
        <w:tabs>
          <w:tab w:val="left" w:pos="1740" w:leader="none"/>
        </w:tabs>
        <w:spacing w:before="0" w:after="0" w:line="360"/>
        <w:ind w:right="0" w:left="1276" w:hanging="709"/>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由各縣市於</w:t>
      </w:r>
      <w:r>
        <w:rPr>
          <w:rFonts w:ascii="Times New Roman" w:hAnsi="Times New Roman" w:cs="Times New Roman" w:eastAsia="Times New Roman"/>
          <w:color w:val="auto"/>
          <w:spacing w:val="0"/>
          <w:position w:val="0"/>
          <w:sz w:val="24"/>
          <w:shd w:fill="auto" w:val="clear"/>
        </w:rPr>
        <w:t xml:space="preserve">105</w:t>
      </w:r>
      <w:r>
        <w:rPr>
          <w:rFonts w:ascii="新細明體" w:hAnsi="新細明體" w:cs="新細明體" w:eastAsia="新細明體"/>
          <w:color w:val="auto"/>
          <w:spacing w:val="0"/>
          <w:position w:val="0"/>
          <w:sz w:val="24"/>
          <w:shd w:fill="auto" w:val="clear"/>
        </w:rPr>
        <w:t xml:space="preserve">年</w:t>
      </w:r>
      <w:r>
        <w:rPr>
          <w:rFonts w:ascii="Times New Roman" w:hAnsi="Times New Roman" w:cs="Times New Roman" w:eastAsia="Times New Roman"/>
          <w:color w:val="auto"/>
          <w:spacing w:val="0"/>
          <w:position w:val="0"/>
          <w:sz w:val="24"/>
          <w:shd w:fill="auto" w:val="clear"/>
        </w:rPr>
        <w:t xml:space="preserve">10</w:t>
      </w:r>
      <w:r>
        <w:rPr>
          <w:rFonts w:ascii="新細明體" w:hAnsi="新細明體" w:cs="新細明體" w:eastAsia="新細明體"/>
          <w:color w:val="auto"/>
          <w:spacing w:val="0"/>
          <w:position w:val="0"/>
          <w:sz w:val="24"/>
          <w:shd w:fill="auto" w:val="clear"/>
        </w:rPr>
        <w:t xml:space="preserve">月前辦理，由正確用藥教育中心學校或縣市教育局處（本年度無正確用藥教育中心學校之縣市）擬訂縣市徵選計畫並辦理全縣市初賽。</w:t>
      </w:r>
    </w:p>
    <w:p>
      <w:pPr>
        <w:numPr>
          <w:ilvl w:val="0"/>
          <w:numId w:val="20"/>
        </w:numPr>
        <w:tabs>
          <w:tab w:val="left" w:pos="1740" w:leader="none"/>
        </w:tabs>
        <w:spacing w:before="0" w:after="0" w:line="360"/>
        <w:ind w:right="0" w:left="1276" w:hanging="709"/>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縣市初賽評分標準（各縣市可依評審需求自行修訂）：</w:t>
      </w:r>
    </w:p>
    <w:tbl>
      <w:tblPr>
        <w:tblInd w:w="376" w:type="dxa"/>
      </w:tblPr>
      <w:tblGrid>
        <w:gridCol w:w="2594"/>
        <w:gridCol w:w="1020"/>
        <w:gridCol w:w="5921"/>
      </w:tblGrid>
      <w:tr>
        <w:trPr>
          <w:trHeight w:val="510" w:hRule="auto"/>
          <w:jc w:val="center"/>
        </w:trPr>
        <w:tc>
          <w:tcPr>
            <w:tcW w:w="2594"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評分項目</w:t>
            </w:r>
          </w:p>
        </w:tc>
        <w:tc>
          <w:tcPr>
            <w:tcW w:w="1020"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比重</w:t>
            </w:r>
          </w:p>
        </w:tc>
        <w:tc>
          <w:tcPr>
            <w:tcW w:w="592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項目內容</w:t>
            </w:r>
          </w:p>
        </w:tc>
      </w:tr>
      <w:tr>
        <w:trPr>
          <w:trHeight w:val="510" w:hRule="auto"/>
          <w:jc w:val="center"/>
        </w:trPr>
        <w:tc>
          <w:tcPr>
            <w:tcW w:w="25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25"/>
              </w:numPr>
              <w:tabs>
                <w:tab w:val="left" w:pos="360" w:leader="none"/>
              </w:tabs>
              <w:spacing w:before="0" w:after="0" w:line="240"/>
              <w:ind w:right="0" w:left="360" w:hanging="36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主題適切性</w:t>
            </w:r>
          </w:p>
        </w:tc>
        <w:tc>
          <w:tcPr>
            <w:tcW w:w="10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35</w:t>
            </w:r>
            <w:r>
              <w:rPr>
                <w:rFonts w:ascii="新細明體" w:hAnsi="新細明體" w:cs="新細明體" w:eastAsia="新細明體"/>
                <w:color w:val="auto"/>
                <w:spacing w:val="0"/>
                <w:position w:val="0"/>
                <w:sz w:val="24"/>
                <w:shd w:fill="auto" w:val="clear"/>
              </w:rPr>
              <w:t xml:space="preserve">分</w:t>
            </w:r>
          </w:p>
        </w:tc>
        <w:tc>
          <w:tcPr>
            <w:tcW w:w="59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內容正確、合宜，並能融入生活技能與親子共學理念。</w:t>
            </w:r>
          </w:p>
        </w:tc>
      </w:tr>
      <w:tr>
        <w:trPr>
          <w:trHeight w:val="510" w:hRule="auto"/>
          <w:jc w:val="center"/>
        </w:trPr>
        <w:tc>
          <w:tcPr>
            <w:tcW w:w="25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29"/>
              </w:numPr>
              <w:tabs>
                <w:tab w:val="left" w:pos="360" w:leader="none"/>
              </w:tabs>
              <w:spacing w:before="0" w:after="0" w:line="240"/>
              <w:ind w:right="0" w:left="360" w:hanging="36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創新及組織表現</w:t>
            </w:r>
          </w:p>
        </w:tc>
        <w:tc>
          <w:tcPr>
            <w:tcW w:w="10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w:t>
            </w:r>
            <w:r>
              <w:rPr>
                <w:rFonts w:ascii="新細明體" w:hAnsi="新細明體" w:cs="新細明體" w:eastAsia="新細明體"/>
                <w:color w:val="auto"/>
                <w:spacing w:val="0"/>
                <w:position w:val="0"/>
                <w:sz w:val="24"/>
                <w:shd w:fill="auto" w:val="clear"/>
              </w:rPr>
              <w:t xml:space="preserve">分</w:t>
            </w:r>
          </w:p>
        </w:tc>
        <w:tc>
          <w:tcPr>
            <w:tcW w:w="59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內容呼應主題、多元豐富（創新活潑）、結構完整</w:t>
            </w:r>
          </w:p>
        </w:tc>
      </w:tr>
      <w:tr>
        <w:trPr>
          <w:trHeight w:val="510" w:hRule="auto"/>
          <w:jc w:val="center"/>
        </w:trPr>
        <w:tc>
          <w:tcPr>
            <w:tcW w:w="25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33"/>
              </w:numPr>
              <w:tabs>
                <w:tab w:val="left" w:pos="360" w:leader="none"/>
              </w:tabs>
              <w:spacing w:before="0" w:after="0" w:line="240"/>
              <w:ind w:right="0" w:left="360" w:hanging="36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表達及反應</w:t>
            </w:r>
          </w:p>
        </w:tc>
        <w:tc>
          <w:tcPr>
            <w:tcW w:w="10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w:t>
            </w:r>
            <w:r>
              <w:rPr>
                <w:rFonts w:ascii="新細明體" w:hAnsi="新細明體" w:cs="新細明體" w:eastAsia="新細明體"/>
                <w:color w:val="auto"/>
                <w:spacing w:val="0"/>
                <w:position w:val="0"/>
                <w:sz w:val="24"/>
                <w:shd w:fill="auto" w:val="clear"/>
              </w:rPr>
              <w:t xml:space="preserve">分</w:t>
            </w:r>
          </w:p>
        </w:tc>
        <w:tc>
          <w:tcPr>
            <w:tcW w:w="59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表現自然、不做作，發音及咬字清晰標準（不限使用國語文），輔以配樂、呈現字幕。</w:t>
            </w:r>
          </w:p>
        </w:tc>
      </w:tr>
      <w:tr>
        <w:trPr>
          <w:trHeight w:val="510" w:hRule="auto"/>
          <w:jc w:val="center"/>
        </w:trPr>
        <w:tc>
          <w:tcPr>
            <w:tcW w:w="25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37"/>
              </w:numPr>
              <w:tabs>
                <w:tab w:val="left" w:pos="360" w:leader="none"/>
              </w:tabs>
              <w:spacing w:before="0" w:after="0" w:line="240"/>
              <w:ind w:right="0" w:left="360" w:hanging="36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時間控制</w:t>
            </w:r>
          </w:p>
        </w:tc>
        <w:tc>
          <w:tcPr>
            <w:tcW w:w="10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r>
              <w:rPr>
                <w:rFonts w:ascii="新細明體" w:hAnsi="新細明體" w:cs="新細明體" w:eastAsia="新細明體"/>
                <w:color w:val="auto"/>
                <w:spacing w:val="0"/>
                <w:position w:val="0"/>
                <w:sz w:val="24"/>
                <w:shd w:fill="auto" w:val="clear"/>
              </w:rPr>
              <w:t xml:space="preserve">分</w:t>
            </w:r>
          </w:p>
        </w:tc>
        <w:tc>
          <w:tcPr>
            <w:tcW w:w="59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5-8</w:t>
            </w:r>
            <w:r>
              <w:rPr>
                <w:rFonts w:ascii="新細明體" w:hAnsi="新細明體" w:cs="新細明體" w:eastAsia="新細明體"/>
                <w:color w:val="auto"/>
                <w:spacing w:val="0"/>
                <w:position w:val="0"/>
                <w:sz w:val="24"/>
                <w:shd w:fill="auto" w:val="clear"/>
              </w:rPr>
              <w:t xml:space="preserve">分鐘為限，超過或不足酌予扣分。</w:t>
            </w:r>
          </w:p>
        </w:tc>
      </w:tr>
    </w:tbl>
    <w:p>
      <w:pPr>
        <w:numPr>
          <w:ilvl w:val="0"/>
          <w:numId w:val="41"/>
        </w:numPr>
        <w:tabs>
          <w:tab w:val="left" w:pos="1740" w:leader="none"/>
        </w:tabs>
        <w:spacing w:before="0" w:after="0" w:line="360"/>
        <w:ind w:right="0" w:left="1276" w:hanging="709"/>
        <w:jc w:val="left"/>
        <w:rPr>
          <w:rFonts w:ascii="Times New Roman" w:hAnsi="Times New Roman" w:cs="Times New Roman" w:eastAsia="Times New Roman"/>
          <w:color w:val="0000FF"/>
          <w:spacing w:val="0"/>
          <w:position w:val="0"/>
          <w:sz w:val="28"/>
          <w:shd w:fill="auto" w:val="clear"/>
        </w:rPr>
      </w:pPr>
      <w:r>
        <w:rPr>
          <w:rFonts w:ascii="Times New Roman" w:hAnsi="Times New Roman" w:cs="Times New Roman" w:eastAsia="Times New Roman"/>
          <w:color w:val="0000FF"/>
          <w:spacing w:val="0"/>
          <w:position w:val="0"/>
          <w:sz w:val="28"/>
          <w:shd w:fill="auto" w:val="clear"/>
        </w:rPr>
        <w:t xml:space="preserve"> </w:t>
      </w:r>
    </w:p>
    <w:p>
      <w:pPr>
        <w:widowControl w:val="false"/>
        <w:spacing w:before="0" w:after="0" w:line="240"/>
        <w:ind w:right="0" w:left="0" w:firstLine="0"/>
        <w:jc w:val="left"/>
        <w:rPr>
          <w:rFonts w:ascii="Times New Roman" w:hAnsi="Times New Roman" w:cs="Times New Roman" w:eastAsia="Times New Roman"/>
          <w:color w:val="0000FF"/>
          <w:spacing w:val="0"/>
          <w:position w:val="0"/>
          <w:sz w:val="28"/>
          <w:shd w:fill="auto" w:val="clear"/>
        </w:rPr>
      </w:pPr>
    </w:p>
    <w:p>
      <w:pPr>
        <w:spacing w:before="240" w:after="0" w:line="312"/>
        <w:ind w:right="0" w:left="0" w:firstLine="0"/>
        <w:jc w:val="left"/>
        <w:rPr>
          <w:rFonts w:ascii="Times New Roman" w:hAnsi="Times New Roman" w:cs="Times New Roman" w:eastAsia="Times New Roman"/>
          <w:b/>
          <w:color w:val="000000"/>
          <w:spacing w:val="0"/>
          <w:position w:val="0"/>
          <w:sz w:val="26"/>
          <w:shd w:fill="auto" w:val="clear"/>
        </w:rPr>
      </w:pPr>
      <w:r>
        <w:rPr>
          <w:rFonts w:ascii="新細明體" w:hAnsi="新細明體" w:cs="新細明體" w:eastAsia="新細明體"/>
          <w:b/>
          <w:color w:val="000000"/>
          <w:spacing w:val="0"/>
          <w:position w:val="0"/>
          <w:sz w:val="26"/>
          <w:shd w:fill="auto" w:val="clear"/>
        </w:rPr>
        <w:t xml:space="preserve">【第二階段：「我家藥健康」親子短劇徵選</w:t>
      </w:r>
      <w:r>
        <w:rPr>
          <w:rFonts w:ascii="Times New Roman" w:hAnsi="Times New Roman" w:cs="Times New Roman" w:eastAsia="Times New Roman"/>
          <w:b/>
          <w:color w:val="000000"/>
          <w:spacing w:val="0"/>
          <w:position w:val="0"/>
          <w:sz w:val="26"/>
          <w:shd w:fill="auto" w:val="clear"/>
        </w:rPr>
        <w:t xml:space="preserve">-</w:t>
      </w:r>
      <w:r>
        <w:rPr>
          <w:rFonts w:ascii="新細明體" w:hAnsi="新細明體" w:cs="新細明體" w:eastAsia="新細明體"/>
          <w:b/>
          <w:color w:val="000000"/>
          <w:spacing w:val="0"/>
          <w:position w:val="0"/>
          <w:sz w:val="26"/>
          <w:shd w:fill="auto" w:val="clear"/>
        </w:rPr>
        <w:t xml:space="preserve">全國複賽】</w:t>
      </w:r>
    </w:p>
    <w:p>
      <w:pPr>
        <w:numPr>
          <w:ilvl w:val="0"/>
          <w:numId w:val="44"/>
        </w:numPr>
        <w:tabs>
          <w:tab w:val="left" w:pos="1740" w:leader="none"/>
        </w:tabs>
        <w:spacing w:before="0" w:after="0" w:line="360"/>
        <w:ind w:right="0" w:left="1276" w:hanging="709"/>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報名方式：各縣市於</w:t>
      </w:r>
      <w:r>
        <w:rPr>
          <w:rFonts w:ascii="Times New Roman" w:hAnsi="Times New Roman" w:cs="Times New Roman" w:eastAsia="Times New Roman"/>
          <w:b/>
          <w:color w:val="FF0000"/>
          <w:spacing w:val="0"/>
          <w:position w:val="0"/>
          <w:sz w:val="24"/>
          <w:u w:val="single"/>
          <w:shd w:fill="auto" w:val="clear"/>
        </w:rPr>
        <w:t xml:space="preserve">105</w:t>
      </w:r>
      <w:r>
        <w:rPr>
          <w:rFonts w:ascii="新細明體" w:hAnsi="新細明體" w:cs="新細明體" w:eastAsia="新細明體"/>
          <w:b/>
          <w:color w:val="FF0000"/>
          <w:spacing w:val="0"/>
          <w:position w:val="0"/>
          <w:sz w:val="24"/>
          <w:u w:val="single"/>
          <w:shd w:fill="auto" w:val="clear"/>
        </w:rPr>
        <w:t xml:space="preserve">年</w:t>
      </w:r>
      <w:r>
        <w:rPr>
          <w:rFonts w:ascii="Times New Roman" w:hAnsi="Times New Roman" w:cs="Times New Roman" w:eastAsia="Times New Roman"/>
          <w:b/>
          <w:color w:val="FF0000"/>
          <w:spacing w:val="0"/>
          <w:position w:val="0"/>
          <w:sz w:val="24"/>
          <w:u w:val="single"/>
          <w:shd w:fill="auto" w:val="clear"/>
        </w:rPr>
        <w:t xml:space="preserve">10</w:t>
      </w:r>
      <w:r>
        <w:rPr>
          <w:rFonts w:ascii="新細明體" w:hAnsi="新細明體" w:cs="新細明體" w:eastAsia="新細明體"/>
          <w:b/>
          <w:color w:val="FF0000"/>
          <w:spacing w:val="0"/>
          <w:position w:val="0"/>
          <w:sz w:val="24"/>
          <w:u w:val="single"/>
          <w:shd w:fill="auto" w:val="clear"/>
        </w:rPr>
        <w:t xml:space="preserve">月</w:t>
      </w:r>
      <w:r>
        <w:rPr>
          <w:rFonts w:ascii="Times New Roman" w:hAnsi="Times New Roman" w:cs="Times New Roman" w:eastAsia="Times New Roman"/>
          <w:b/>
          <w:color w:val="FF0000"/>
          <w:spacing w:val="0"/>
          <w:position w:val="0"/>
          <w:sz w:val="24"/>
          <w:u w:val="single"/>
          <w:shd w:fill="auto" w:val="clear"/>
        </w:rPr>
        <w:t xml:space="preserve">13</w:t>
      </w:r>
      <w:r>
        <w:rPr>
          <w:rFonts w:ascii="新細明體" w:hAnsi="新細明體" w:cs="新細明體" w:eastAsia="新細明體"/>
          <w:b/>
          <w:color w:val="FF0000"/>
          <w:spacing w:val="0"/>
          <w:position w:val="0"/>
          <w:sz w:val="24"/>
          <w:u w:val="single"/>
          <w:shd w:fill="auto" w:val="clear"/>
        </w:rPr>
        <w:t xml:space="preserve">日</w:t>
      </w:r>
      <w:r>
        <w:rPr>
          <w:rFonts w:ascii="新細明體" w:hAnsi="新細明體" w:cs="新細明體" w:eastAsia="新細明體"/>
          <w:color w:val="auto"/>
          <w:spacing w:val="0"/>
          <w:position w:val="0"/>
          <w:sz w:val="24"/>
          <w:shd w:fill="auto" w:val="clear"/>
        </w:rPr>
        <w:t xml:space="preserve">前</w:t>
      </w:r>
      <w:r>
        <w:rPr>
          <w:rFonts w:ascii="新細明體" w:hAnsi="新細明體" w:cs="新細明體" w:eastAsia="新細明體"/>
          <w:b/>
          <w:color w:val="0000FF"/>
          <w:spacing w:val="0"/>
          <w:position w:val="0"/>
          <w:sz w:val="24"/>
          <w:u w:val="single"/>
          <w:shd w:fill="auto" w:val="clear"/>
        </w:rPr>
        <w:t xml:space="preserve">擇優提報</w:t>
      </w:r>
      <w:r>
        <w:rPr>
          <w:rFonts w:ascii="Times New Roman" w:hAnsi="Times New Roman" w:cs="Times New Roman" w:eastAsia="Times New Roman"/>
          <w:b/>
          <w:color w:val="0000FF"/>
          <w:spacing w:val="0"/>
          <w:position w:val="0"/>
          <w:sz w:val="24"/>
          <w:u w:val="single"/>
          <w:shd w:fill="auto" w:val="clear"/>
        </w:rPr>
        <w:t xml:space="preserve">3</w:t>
      </w:r>
      <w:r>
        <w:rPr>
          <w:rFonts w:ascii="新細明體" w:hAnsi="新細明體" w:cs="新細明體" w:eastAsia="新細明體"/>
          <w:b/>
          <w:color w:val="0000FF"/>
          <w:spacing w:val="0"/>
          <w:position w:val="0"/>
          <w:sz w:val="24"/>
          <w:u w:val="single"/>
          <w:shd w:fill="auto" w:val="clear"/>
        </w:rPr>
        <w:t xml:space="preserve">至</w:t>
      </w:r>
      <w:r>
        <w:rPr>
          <w:rFonts w:ascii="Times New Roman" w:hAnsi="Times New Roman" w:cs="Times New Roman" w:eastAsia="Times New Roman"/>
          <w:b/>
          <w:color w:val="0000FF"/>
          <w:spacing w:val="0"/>
          <w:position w:val="0"/>
          <w:sz w:val="24"/>
          <w:u w:val="single"/>
          <w:shd w:fill="auto" w:val="clear"/>
        </w:rPr>
        <w:t xml:space="preserve">6</w:t>
      </w:r>
      <w:r>
        <w:rPr>
          <w:rFonts w:ascii="新細明體" w:hAnsi="新細明體" w:cs="新細明體" w:eastAsia="新細明體"/>
          <w:b/>
          <w:color w:val="0000FF"/>
          <w:spacing w:val="0"/>
          <w:position w:val="0"/>
          <w:sz w:val="24"/>
          <w:u w:val="single"/>
          <w:shd w:fill="auto" w:val="clear"/>
        </w:rPr>
        <w:t xml:space="preserve">件</w:t>
      </w:r>
      <w:r>
        <w:rPr>
          <w:rFonts w:ascii="新細明體" w:hAnsi="新細明體" w:cs="新細明體" w:eastAsia="新細明體"/>
          <w:color w:val="000000"/>
          <w:spacing w:val="0"/>
          <w:position w:val="0"/>
          <w:sz w:val="24"/>
          <w:u w:val="single"/>
          <w:shd w:fill="auto" w:val="clear"/>
        </w:rPr>
        <w:t xml:space="preserve">縣市</w:t>
      </w:r>
      <w:r>
        <w:rPr>
          <w:rFonts w:ascii="新細明體" w:hAnsi="新細明體" w:cs="新細明體" w:eastAsia="新細明體"/>
          <w:b/>
          <w:color w:val="000000"/>
          <w:spacing w:val="0"/>
          <w:position w:val="0"/>
          <w:sz w:val="24"/>
          <w:u w:val="single"/>
          <w:shd w:fill="auto" w:val="clear"/>
        </w:rPr>
        <w:t xml:space="preserve">初賽績優</w:t>
      </w:r>
      <w:r>
        <w:rPr>
          <w:rFonts w:ascii="新細明體" w:hAnsi="新細明體" w:cs="新細明體" w:eastAsia="新細明體"/>
          <w:b/>
          <w:color w:val="auto"/>
          <w:spacing w:val="0"/>
          <w:position w:val="0"/>
          <w:sz w:val="24"/>
          <w:u w:val="single"/>
          <w:shd w:fill="auto" w:val="clear"/>
        </w:rPr>
        <w:t xml:space="preserve">作品</w:t>
      </w:r>
      <w:r>
        <w:rPr>
          <w:rFonts w:ascii="新細明體" w:hAnsi="新細明體" w:cs="新細明體" w:eastAsia="新細明體"/>
          <w:b/>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參加第二階段全國複賽，並將複賽繳件資料一併以</w:t>
      </w:r>
      <w:r>
        <w:rPr>
          <w:rFonts w:ascii="新細明體" w:hAnsi="新細明體" w:cs="新細明體" w:eastAsia="新細明體"/>
          <w:b/>
          <w:color w:val="auto"/>
          <w:spacing w:val="0"/>
          <w:position w:val="0"/>
          <w:sz w:val="24"/>
          <w:shd w:fill="auto" w:val="clear"/>
        </w:rPr>
        <w:t xml:space="preserve">掛號郵寄</w:t>
      </w:r>
      <w:r>
        <w:rPr>
          <w:rFonts w:ascii="新細明體" w:hAnsi="新細明體" w:cs="新細明體" w:eastAsia="新細明體"/>
          <w:color w:val="auto"/>
          <w:spacing w:val="0"/>
          <w:position w:val="0"/>
          <w:sz w:val="24"/>
          <w:shd w:fill="auto" w:val="clear"/>
        </w:rPr>
        <w:t xml:space="preserve">（以郵戳為憑）或逕送至主辦單位（</w:t>
      </w:r>
      <w:r>
        <w:rPr>
          <w:rFonts w:ascii="Times New Roman" w:hAnsi="Times New Roman" w:cs="Times New Roman" w:eastAsia="Times New Roman"/>
          <w:b/>
          <w:color w:val="auto"/>
          <w:spacing w:val="0"/>
          <w:position w:val="0"/>
          <w:sz w:val="24"/>
          <w:shd w:fill="auto" w:val="clear"/>
        </w:rPr>
        <w:t xml:space="preserve">106</w:t>
      </w:r>
      <w:r>
        <w:rPr>
          <w:rFonts w:ascii="新細明體" w:hAnsi="新細明體" w:cs="新細明體" w:eastAsia="新細明體"/>
          <w:b/>
          <w:color w:val="auto"/>
          <w:spacing w:val="0"/>
          <w:position w:val="0"/>
          <w:sz w:val="24"/>
          <w:shd w:fill="auto" w:val="clear"/>
        </w:rPr>
        <w:t xml:space="preserve">臺北市大安區和平東路一段</w:t>
      </w:r>
      <w:r>
        <w:rPr>
          <w:rFonts w:ascii="Times New Roman" w:hAnsi="Times New Roman" w:cs="Times New Roman" w:eastAsia="Times New Roman"/>
          <w:b/>
          <w:color w:val="auto"/>
          <w:spacing w:val="0"/>
          <w:position w:val="0"/>
          <w:sz w:val="24"/>
          <w:shd w:fill="auto" w:val="clear"/>
        </w:rPr>
        <w:t xml:space="preserve">162</w:t>
      </w:r>
      <w:r>
        <w:rPr>
          <w:rFonts w:ascii="新細明體" w:hAnsi="新細明體" w:cs="新細明體" w:eastAsia="新細明體"/>
          <w:b/>
          <w:color w:val="auto"/>
          <w:spacing w:val="0"/>
          <w:position w:val="0"/>
          <w:sz w:val="24"/>
          <w:shd w:fill="auto" w:val="clear"/>
        </w:rPr>
        <w:t xml:space="preserve">號師大衛教系潘映君助理收</w:t>
      </w:r>
      <w:r>
        <w:rPr>
          <w:rFonts w:ascii="新細明體" w:hAnsi="新細明體" w:cs="新細明體" w:eastAsia="新細明體"/>
          <w:color w:val="auto"/>
          <w:spacing w:val="0"/>
          <w:position w:val="0"/>
          <w:sz w:val="24"/>
          <w:shd w:fill="auto" w:val="clear"/>
        </w:rPr>
        <w:t xml:space="preserve">），即可完成報名。</w:t>
      </w:r>
    </w:p>
    <w:p>
      <w:pPr>
        <w:numPr>
          <w:ilvl w:val="0"/>
          <w:numId w:val="44"/>
        </w:numPr>
        <w:tabs>
          <w:tab w:val="left" w:pos="1740" w:leader="none"/>
        </w:tabs>
        <w:spacing w:before="0" w:after="0" w:line="360"/>
        <w:ind w:right="0" w:left="1276" w:hanging="709"/>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全國複賽評分標準：</w:t>
      </w:r>
    </w:p>
    <w:tbl>
      <w:tblPr>
        <w:tblInd w:w="376" w:type="dxa"/>
      </w:tblPr>
      <w:tblGrid>
        <w:gridCol w:w="2380"/>
        <w:gridCol w:w="896"/>
        <w:gridCol w:w="6259"/>
      </w:tblGrid>
      <w:tr>
        <w:trPr>
          <w:trHeight w:val="567" w:hRule="auto"/>
          <w:jc w:val="center"/>
        </w:trPr>
        <w:tc>
          <w:tcPr>
            <w:tcW w:w="2380"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評分項目</w:t>
            </w:r>
          </w:p>
        </w:tc>
        <w:tc>
          <w:tcPr>
            <w:tcW w:w="896"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比重</w:t>
            </w:r>
          </w:p>
        </w:tc>
        <w:tc>
          <w:tcPr>
            <w:tcW w:w="6259"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項目內容</w:t>
            </w:r>
          </w:p>
        </w:tc>
      </w:tr>
      <w:tr>
        <w:trPr>
          <w:trHeight w:val="567" w:hRule="auto"/>
          <w:jc w:val="center"/>
        </w:trPr>
        <w:tc>
          <w:tcPr>
            <w:tcW w:w="23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49"/>
              </w:numPr>
              <w:tabs>
                <w:tab w:val="left" w:pos="360" w:leader="none"/>
              </w:tabs>
              <w:spacing w:before="0" w:after="0" w:line="240"/>
              <w:ind w:right="0" w:left="360" w:hanging="36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主題適切性</w:t>
            </w:r>
          </w:p>
        </w:tc>
        <w:tc>
          <w:tcPr>
            <w:tcW w:w="8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72"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35</w:t>
            </w:r>
            <w:r>
              <w:rPr>
                <w:rFonts w:ascii="新細明體" w:hAnsi="新細明體" w:cs="新細明體" w:eastAsia="新細明體"/>
                <w:color w:val="auto"/>
                <w:spacing w:val="0"/>
                <w:position w:val="0"/>
                <w:sz w:val="24"/>
                <w:shd w:fill="auto" w:val="clear"/>
              </w:rPr>
              <w:t xml:space="preserve">分</w:t>
            </w:r>
          </w:p>
        </w:tc>
        <w:tc>
          <w:tcPr>
            <w:tcW w:w="625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內容正確、合宜，並能融入生活技能與親子共學理念。</w:t>
            </w:r>
          </w:p>
        </w:tc>
      </w:tr>
      <w:tr>
        <w:trPr>
          <w:trHeight w:val="567" w:hRule="auto"/>
          <w:jc w:val="center"/>
        </w:trPr>
        <w:tc>
          <w:tcPr>
            <w:tcW w:w="23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53"/>
              </w:numPr>
              <w:tabs>
                <w:tab w:val="left" w:pos="360" w:leader="none"/>
              </w:tabs>
              <w:spacing w:before="0" w:after="0" w:line="240"/>
              <w:ind w:right="0" w:left="360" w:hanging="36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創新及組織表現</w:t>
            </w:r>
          </w:p>
        </w:tc>
        <w:tc>
          <w:tcPr>
            <w:tcW w:w="8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72"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35</w:t>
            </w:r>
            <w:r>
              <w:rPr>
                <w:rFonts w:ascii="新細明體" w:hAnsi="新細明體" w:cs="新細明體" w:eastAsia="新細明體"/>
                <w:color w:val="auto"/>
                <w:spacing w:val="0"/>
                <w:position w:val="0"/>
                <w:sz w:val="24"/>
                <w:shd w:fill="auto" w:val="clear"/>
              </w:rPr>
              <w:t xml:space="preserve">分</w:t>
            </w:r>
          </w:p>
        </w:tc>
        <w:tc>
          <w:tcPr>
            <w:tcW w:w="625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內容呼應主題、多元豐富（創新活潑）、結構完整（附劇本內容）。</w:t>
            </w:r>
          </w:p>
        </w:tc>
      </w:tr>
      <w:tr>
        <w:trPr>
          <w:trHeight w:val="567" w:hRule="auto"/>
          <w:jc w:val="center"/>
        </w:trPr>
        <w:tc>
          <w:tcPr>
            <w:tcW w:w="23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57"/>
              </w:numPr>
              <w:tabs>
                <w:tab w:val="left" w:pos="360" w:leader="none"/>
              </w:tabs>
              <w:spacing w:before="0" w:after="0" w:line="240"/>
              <w:ind w:right="0" w:left="360" w:hanging="36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表達及反應</w:t>
            </w:r>
          </w:p>
        </w:tc>
        <w:tc>
          <w:tcPr>
            <w:tcW w:w="8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72"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r>
              <w:rPr>
                <w:rFonts w:ascii="新細明體" w:hAnsi="新細明體" w:cs="新細明體" w:eastAsia="新細明體"/>
                <w:color w:val="auto"/>
                <w:spacing w:val="0"/>
                <w:position w:val="0"/>
                <w:sz w:val="24"/>
                <w:shd w:fill="auto" w:val="clear"/>
              </w:rPr>
              <w:t xml:space="preserve">分</w:t>
            </w:r>
          </w:p>
        </w:tc>
        <w:tc>
          <w:tcPr>
            <w:tcW w:w="625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表現自然、不做作，發音及咬字清晰標準（不限使用國語文），輔以配樂、呈現字幕。</w:t>
            </w:r>
          </w:p>
        </w:tc>
      </w:tr>
      <w:tr>
        <w:trPr>
          <w:trHeight w:val="567" w:hRule="auto"/>
          <w:jc w:val="center"/>
        </w:trPr>
        <w:tc>
          <w:tcPr>
            <w:tcW w:w="23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61"/>
              </w:numPr>
              <w:tabs>
                <w:tab w:val="left" w:pos="360" w:leader="none"/>
              </w:tabs>
              <w:spacing w:before="0" w:after="0" w:line="240"/>
              <w:ind w:right="0" w:left="360" w:hanging="36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時間控制</w:t>
            </w:r>
          </w:p>
        </w:tc>
        <w:tc>
          <w:tcPr>
            <w:tcW w:w="8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72"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r>
              <w:rPr>
                <w:rFonts w:ascii="新細明體" w:hAnsi="新細明體" w:cs="新細明體" w:eastAsia="新細明體"/>
                <w:color w:val="auto"/>
                <w:spacing w:val="0"/>
                <w:position w:val="0"/>
                <w:sz w:val="24"/>
                <w:shd w:fill="auto" w:val="clear"/>
              </w:rPr>
              <w:t xml:space="preserve">分</w:t>
            </w:r>
          </w:p>
        </w:tc>
        <w:tc>
          <w:tcPr>
            <w:tcW w:w="625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5-8</w:t>
            </w:r>
            <w:r>
              <w:rPr>
                <w:rFonts w:ascii="新細明體" w:hAnsi="新細明體" w:cs="新細明體" w:eastAsia="新細明體"/>
                <w:color w:val="auto"/>
                <w:spacing w:val="0"/>
                <w:position w:val="0"/>
                <w:sz w:val="24"/>
                <w:shd w:fill="auto" w:val="clear"/>
              </w:rPr>
              <w:t xml:space="preserve">分鐘為限，超過或不足酌予扣分。</w:t>
            </w:r>
          </w:p>
        </w:tc>
      </w:tr>
      <w:tr>
        <w:trPr>
          <w:trHeight w:val="567" w:hRule="auto"/>
          <w:jc w:val="center"/>
        </w:trPr>
        <w:tc>
          <w:tcPr>
            <w:tcW w:w="23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65"/>
              </w:numPr>
              <w:tabs>
                <w:tab w:val="left" w:pos="360" w:leader="none"/>
              </w:tabs>
              <w:spacing w:before="0" w:after="0" w:line="240"/>
              <w:ind w:right="0" w:left="360" w:hanging="36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Youtube</w:t>
            </w:r>
            <w:r>
              <w:rPr>
                <w:rFonts w:ascii="新細明體" w:hAnsi="新細明體" w:cs="新細明體" w:eastAsia="新細明體"/>
                <w:color w:val="auto"/>
                <w:spacing w:val="0"/>
                <w:position w:val="0"/>
                <w:sz w:val="24"/>
                <w:shd w:fill="auto" w:val="clear"/>
              </w:rPr>
              <w:t xml:space="preserve">人氣</w:t>
            </w:r>
          </w:p>
        </w:tc>
        <w:tc>
          <w:tcPr>
            <w:tcW w:w="8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72"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r>
              <w:rPr>
                <w:rFonts w:ascii="新細明體" w:hAnsi="新細明體" w:cs="新細明體" w:eastAsia="新細明體"/>
                <w:color w:val="auto"/>
                <w:spacing w:val="0"/>
                <w:position w:val="0"/>
                <w:sz w:val="24"/>
                <w:shd w:fill="auto" w:val="clear"/>
              </w:rPr>
              <w:t xml:space="preserve">分</w:t>
            </w:r>
          </w:p>
        </w:tc>
        <w:tc>
          <w:tcPr>
            <w:tcW w:w="625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評分說明：</w:t>
            </w:r>
          </w:p>
          <w:p>
            <w:pPr>
              <w:numPr>
                <w:ilvl w:val="0"/>
                <w:numId w:val="68"/>
              </w:numPr>
              <w:spacing w:before="0" w:after="0" w:line="240"/>
              <w:ind w:right="0" w:left="791" w:hanging="791"/>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各縣市參加全國複賽之親子短劇，應於</w:t>
            </w:r>
            <w:r>
              <w:rPr>
                <w:rFonts w:ascii="Times New Roman" w:hAnsi="Times New Roman" w:cs="Times New Roman" w:eastAsia="Times New Roman"/>
                <w:color w:val="auto"/>
                <w:spacing w:val="0"/>
                <w:position w:val="0"/>
                <w:sz w:val="24"/>
                <w:shd w:fill="auto" w:val="clear"/>
              </w:rPr>
              <w:t xml:space="preserve">105/10/13</w:t>
            </w:r>
            <w:r>
              <w:rPr>
                <w:rFonts w:ascii="新細明體" w:hAnsi="新細明體" w:cs="新細明體" w:eastAsia="新細明體"/>
                <w:color w:val="auto"/>
                <w:spacing w:val="0"/>
                <w:position w:val="0"/>
                <w:sz w:val="24"/>
                <w:shd w:fill="auto" w:val="clear"/>
              </w:rPr>
              <w:t xml:space="preserve">前上傳至</w:t>
            </w:r>
            <w:r>
              <w:rPr>
                <w:rFonts w:ascii="Times New Roman" w:hAnsi="Times New Roman" w:cs="Times New Roman" w:eastAsia="Times New Roman"/>
                <w:color w:val="auto"/>
                <w:spacing w:val="0"/>
                <w:position w:val="0"/>
                <w:sz w:val="24"/>
                <w:shd w:fill="auto" w:val="clear"/>
              </w:rPr>
              <w:t xml:space="preserve">Youtube</w:t>
            </w:r>
            <w:r>
              <w:rPr>
                <w:rFonts w:ascii="新細明體" w:hAnsi="新細明體" w:cs="新細明體" w:eastAsia="新細明體"/>
                <w:color w:val="auto"/>
                <w:spacing w:val="0"/>
                <w:position w:val="0"/>
                <w:sz w:val="24"/>
                <w:shd w:fill="auto" w:val="clear"/>
              </w:rPr>
              <w:t xml:space="preserve">網站，並提供給主辦單位。</w:t>
            </w:r>
          </w:p>
          <w:p>
            <w:pPr>
              <w:numPr>
                <w:ilvl w:val="0"/>
                <w:numId w:val="68"/>
              </w:numPr>
              <w:spacing w:before="0" w:after="0" w:line="240"/>
              <w:ind w:right="0" w:left="791" w:hanging="791"/>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主辦單位於活動期間（</w:t>
            </w:r>
            <w:r>
              <w:rPr>
                <w:rFonts w:ascii="Times New Roman" w:hAnsi="Times New Roman" w:cs="Times New Roman" w:eastAsia="Times New Roman"/>
                <w:color w:val="auto"/>
                <w:spacing w:val="0"/>
                <w:position w:val="0"/>
                <w:sz w:val="24"/>
                <w:shd w:fill="auto" w:val="clear"/>
              </w:rPr>
              <w:t xml:space="preserve">105/10/17</w:t>
            </w:r>
            <w:r>
              <w:rPr>
                <w:rFonts w:ascii="新細明體" w:hAnsi="新細明體" w:cs="新細明體" w:eastAsia="新細明體"/>
                <w:color w:val="auto"/>
                <w:spacing w:val="0"/>
                <w:position w:val="0"/>
                <w:sz w:val="24"/>
                <w:shd w:fill="auto" w:val="clear"/>
              </w:rPr>
              <w:t xml:space="preserve">上午</w:t>
            </w:r>
            <w:r>
              <w:rPr>
                <w:rFonts w:ascii="Times New Roman" w:hAnsi="Times New Roman" w:cs="Times New Roman" w:eastAsia="Times New Roman"/>
                <w:color w:val="auto"/>
                <w:spacing w:val="0"/>
                <w:position w:val="0"/>
                <w:sz w:val="24"/>
                <w:shd w:fill="auto" w:val="clear"/>
              </w:rPr>
              <w:t xml:space="preserve">10:00</w:t>
            </w:r>
            <w:r>
              <w:rPr>
                <w:rFonts w:ascii="新細明體" w:hAnsi="新細明體" w:cs="新細明體" w:eastAsia="新細明體"/>
                <w:color w:val="auto"/>
                <w:spacing w:val="0"/>
                <w:position w:val="0"/>
                <w:sz w:val="24"/>
                <w:shd w:fill="auto" w:val="clear"/>
              </w:rPr>
              <w:t xml:space="preserve">至</w:t>
            </w:r>
            <w:r>
              <w:rPr>
                <w:rFonts w:ascii="Times New Roman" w:hAnsi="Times New Roman" w:cs="Times New Roman" w:eastAsia="Times New Roman"/>
                <w:color w:val="auto"/>
                <w:spacing w:val="0"/>
                <w:position w:val="0"/>
                <w:sz w:val="24"/>
                <w:shd w:fill="auto" w:val="clear"/>
              </w:rPr>
              <w:t xml:space="preserve">105/10/31</w:t>
            </w:r>
            <w:r>
              <w:rPr>
                <w:rFonts w:ascii="新細明體" w:hAnsi="新細明體" w:cs="新細明體" w:eastAsia="新細明體"/>
                <w:color w:val="auto"/>
                <w:spacing w:val="0"/>
                <w:position w:val="0"/>
                <w:sz w:val="24"/>
                <w:shd w:fill="auto" w:val="clear"/>
              </w:rPr>
              <w:t xml:space="preserve">上午</w:t>
            </w:r>
            <w:r>
              <w:rPr>
                <w:rFonts w:ascii="Times New Roman" w:hAnsi="Times New Roman" w:cs="Times New Roman" w:eastAsia="Times New Roman"/>
                <w:color w:val="auto"/>
                <w:spacing w:val="0"/>
                <w:position w:val="0"/>
                <w:sz w:val="24"/>
                <w:shd w:fill="auto" w:val="clear"/>
              </w:rPr>
              <w:t xml:space="preserve">10:00</w:t>
            </w:r>
            <w:r>
              <w:rPr>
                <w:rFonts w:ascii="新細明體" w:hAnsi="新細明體" w:cs="新細明體" w:eastAsia="新細明體"/>
                <w:color w:val="auto"/>
                <w:spacing w:val="0"/>
                <w:position w:val="0"/>
                <w:sz w:val="24"/>
                <w:shd w:fill="auto" w:val="clear"/>
              </w:rPr>
              <w:t xml:space="preserve">）統計各校影片點閱及按讚累積人數。</w:t>
            </w:r>
          </w:p>
          <w:p>
            <w:pPr>
              <w:spacing w:before="12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計分方式：</w:t>
            </w:r>
          </w:p>
          <w:p>
            <w:pPr>
              <w:numPr>
                <w:ilvl w:val="0"/>
                <w:numId w:val="70"/>
              </w:numPr>
              <w:spacing w:before="0" w:after="0" w:line="240"/>
              <w:ind w:right="0" w:left="791" w:hanging="791"/>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影片點閱人數乘以</w:t>
            </w:r>
            <w:r>
              <w:rPr>
                <w:rFonts w:ascii="Times New Roman" w:hAnsi="Times New Roman" w:cs="Times New Roman" w:eastAsia="Times New Roman"/>
                <w:color w:val="auto"/>
                <w:spacing w:val="0"/>
                <w:position w:val="0"/>
                <w:sz w:val="24"/>
                <w:shd w:fill="auto" w:val="clear"/>
              </w:rPr>
              <w:t xml:space="preserve">0.01=</w:t>
            </w:r>
            <w:r>
              <w:rPr>
                <w:rFonts w:ascii="新細明體" w:hAnsi="新細明體" w:cs="新細明體" w:eastAsia="新細明體"/>
                <w:color w:val="auto"/>
                <w:spacing w:val="0"/>
                <w:position w:val="0"/>
                <w:sz w:val="24"/>
                <w:shd w:fill="auto" w:val="clear"/>
              </w:rPr>
              <w:t xml:space="preserve">點閱分數。</w:t>
            </w:r>
          </w:p>
          <w:p>
            <w:pPr>
              <w:numPr>
                <w:ilvl w:val="0"/>
                <w:numId w:val="70"/>
              </w:numPr>
              <w:spacing w:before="0" w:after="0" w:line="240"/>
              <w:ind w:right="0" w:left="791" w:hanging="791"/>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影片按讚數乘以</w:t>
            </w:r>
            <w:r>
              <w:rPr>
                <w:rFonts w:ascii="Times New Roman" w:hAnsi="Times New Roman" w:cs="Times New Roman" w:eastAsia="Times New Roman"/>
                <w:color w:val="auto"/>
                <w:spacing w:val="0"/>
                <w:position w:val="0"/>
                <w:sz w:val="24"/>
                <w:shd w:fill="auto" w:val="clear"/>
              </w:rPr>
              <w:t xml:space="preserve">0.2=</w:t>
            </w:r>
            <w:r>
              <w:rPr>
                <w:rFonts w:ascii="新細明體" w:hAnsi="新細明體" w:cs="新細明體" w:eastAsia="新細明體"/>
                <w:color w:val="auto"/>
                <w:spacing w:val="0"/>
                <w:position w:val="0"/>
                <w:sz w:val="24"/>
                <w:shd w:fill="auto" w:val="clear"/>
              </w:rPr>
              <w:t xml:space="preserve">按讚分數。</w:t>
            </w:r>
          </w:p>
          <w:p>
            <w:pPr>
              <w:numPr>
                <w:ilvl w:val="0"/>
                <w:numId w:val="70"/>
              </w:numPr>
              <w:spacing w:before="0" w:after="0" w:line="240"/>
              <w:ind w:right="0" w:left="791" w:hanging="79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Youtube</w:t>
            </w:r>
            <w:r>
              <w:rPr>
                <w:rFonts w:ascii="新細明體" w:hAnsi="新細明體" w:cs="新細明體" w:eastAsia="新細明體"/>
                <w:color w:val="auto"/>
                <w:spacing w:val="0"/>
                <w:position w:val="0"/>
                <w:sz w:val="24"/>
                <w:shd w:fill="auto" w:val="clear"/>
              </w:rPr>
              <w:t xml:space="preserve">人氣</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點閱分數</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按讚分數，最多</w:t>
            </w:r>
            <w:r>
              <w:rPr>
                <w:rFonts w:ascii="Times New Roman" w:hAnsi="Times New Roman" w:cs="Times New Roman" w:eastAsia="Times New Roman"/>
                <w:color w:val="auto"/>
                <w:spacing w:val="0"/>
                <w:position w:val="0"/>
                <w:sz w:val="24"/>
                <w:shd w:fill="auto" w:val="clear"/>
              </w:rPr>
              <w:t xml:space="preserve">10</w:t>
            </w:r>
            <w:r>
              <w:rPr>
                <w:rFonts w:ascii="新細明體" w:hAnsi="新細明體" w:cs="新細明體" w:eastAsia="新細明體"/>
                <w:color w:val="auto"/>
                <w:spacing w:val="0"/>
                <w:position w:val="0"/>
                <w:sz w:val="24"/>
                <w:shd w:fill="auto" w:val="clear"/>
              </w:rPr>
              <w:t xml:space="preserve">分。</w:t>
            </w:r>
          </w:p>
          <w:p>
            <w:pPr>
              <w:spacing w:before="12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新細明體" w:hAnsi="新細明體" w:cs="新細明體" w:eastAsia="新細明體"/>
                <w:b/>
                <w:i/>
                <w:color w:val="auto"/>
                <w:spacing w:val="0"/>
                <w:position w:val="0"/>
                <w:sz w:val="24"/>
                <w:shd w:fill="auto" w:val="clear"/>
              </w:rPr>
              <w:t xml:space="preserve">範例</w:t>
            </w:r>
            <w:r>
              <w:rPr>
                <w:rFonts w:ascii="新細明體" w:hAnsi="新細明體" w:cs="新細明體" w:eastAsia="新細明體"/>
                <w:i/>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新細明體" w:hAnsi="新細明體" w:cs="新細明體" w:eastAsia="新細明體"/>
                <w:i/>
                <w:color w:val="auto"/>
                <w:spacing w:val="0"/>
                <w:position w:val="0"/>
                <w:sz w:val="24"/>
                <w:shd w:fill="auto" w:val="clear"/>
              </w:rPr>
              <w:t xml:space="preserve">健促國小親子短劇於</w:t>
            </w:r>
            <w:r>
              <w:rPr>
                <w:rFonts w:ascii="Times New Roman" w:hAnsi="Times New Roman" w:cs="Times New Roman" w:eastAsia="Times New Roman"/>
                <w:i/>
                <w:color w:val="auto"/>
                <w:spacing w:val="0"/>
                <w:position w:val="0"/>
                <w:sz w:val="24"/>
                <w:shd w:fill="auto" w:val="clear"/>
              </w:rPr>
              <w:t xml:space="preserve">10/31</w:t>
            </w:r>
            <w:r>
              <w:rPr>
                <w:rFonts w:ascii="新細明體" w:hAnsi="新細明體" w:cs="新細明體" w:eastAsia="新細明體"/>
                <w:i/>
                <w:color w:val="auto"/>
                <w:spacing w:val="0"/>
                <w:position w:val="0"/>
                <w:sz w:val="24"/>
                <w:shd w:fill="auto" w:val="clear"/>
              </w:rPr>
              <w:t xml:space="preserve">上午</w:t>
            </w:r>
            <w:r>
              <w:rPr>
                <w:rFonts w:ascii="Times New Roman" w:hAnsi="Times New Roman" w:cs="Times New Roman" w:eastAsia="Times New Roman"/>
                <w:i/>
                <w:color w:val="auto"/>
                <w:spacing w:val="0"/>
                <w:position w:val="0"/>
                <w:sz w:val="24"/>
                <w:shd w:fill="auto" w:val="clear"/>
              </w:rPr>
              <w:t xml:space="preserve">10:00</w:t>
            </w:r>
            <w:r>
              <w:rPr>
                <w:rFonts w:ascii="新細明體" w:hAnsi="新細明體" w:cs="新細明體" w:eastAsia="新細明體"/>
                <w:i/>
                <w:color w:val="auto"/>
                <w:spacing w:val="0"/>
                <w:position w:val="0"/>
                <w:sz w:val="24"/>
                <w:shd w:fill="auto" w:val="clear"/>
              </w:rPr>
              <w:t xml:space="preserve">累計</w:t>
            </w:r>
            <w:r>
              <w:rPr>
                <w:rFonts w:ascii="Times New Roman" w:hAnsi="Times New Roman" w:cs="Times New Roman" w:eastAsia="Times New Roman"/>
                <w:i/>
                <w:color w:val="auto"/>
                <w:spacing w:val="0"/>
                <w:position w:val="0"/>
                <w:sz w:val="24"/>
                <w:shd w:fill="auto" w:val="clear"/>
              </w:rPr>
              <w:t xml:space="preserve">1000</w:t>
            </w:r>
            <w:r>
              <w:rPr>
                <w:rFonts w:ascii="新細明體" w:hAnsi="新細明體" w:cs="新細明體" w:eastAsia="新細明體"/>
                <w:i/>
                <w:color w:val="auto"/>
                <w:spacing w:val="0"/>
                <w:position w:val="0"/>
                <w:sz w:val="24"/>
                <w:shd w:fill="auto" w:val="clear"/>
              </w:rPr>
              <w:t xml:space="preserve">位點閱人數、</w:t>
            </w:r>
            <w:r>
              <w:rPr>
                <w:rFonts w:ascii="Times New Roman" w:hAnsi="Times New Roman" w:cs="Times New Roman" w:eastAsia="Times New Roman"/>
                <w:i/>
                <w:color w:val="auto"/>
                <w:spacing w:val="0"/>
                <w:position w:val="0"/>
                <w:sz w:val="24"/>
                <w:shd w:fill="auto" w:val="clear"/>
              </w:rPr>
              <w:t xml:space="preserve">10</w:t>
            </w:r>
            <w:r>
              <w:rPr>
                <w:rFonts w:ascii="新細明體" w:hAnsi="新細明體" w:cs="新細明體" w:eastAsia="新細明體"/>
                <w:i/>
                <w:color w:val="auto"/>
                <w:spacing w:val="0"/>
                <w:position w:val="0"/>
                <w:sz w:val="24"/>
                <w:shd w:fill="auto" w:val="clear"/>
              </w:rPr>
              <w:t xml:space="preserve">個按讚數；</w:t>
            </w:r>
            <w:r>
              <w:rPr>
                <w:rFonts w:ascii="Times New Roman" w:hAnsi="Times New Roman" w:cs="Times New Roman" w:eastAsia="Times New Roman"/>
                <w:i/>
                <w:color w:val="auto"/>
                <w:spacing w:val="0"/>
                <w:position w:val="0"/>
                <w:sz w:val="24"/>
                <w:shd w:fill="auto" w:val="clear"/>
              </w:rPr>
              <w:t xml:space="preserve">10/17</w:t>
            </w:r>
            <w:r>
              <w:rPr>
                <w:rFonts w:ascii="新細明體" w:hAnsi="新細明體" w:cs="新細明體" w:eastAsia="新細明體"/>
                <w:i/>
                <w:color w:val="auto"/>
                <w:spacing w:val="0"/>
                <w:position w:val="0"/>
                <w:sz w:val="24"/>
                <w:shd w:fill="auto" w:val="clear"/>
              </w:rPr>
              <w:t xml:space="preserve">上午</w:t>
            </w:r>
            <w:r>
              <w:rPr>
                <w:rFonts w:ascii="Times New Roman" w:hAnsi="Times New Roman" w:cs="Times New Roman" w:eastAsia="Times New Roman"/>
                <w:i/>
                <w:color w:val="auto"/>
                <w:spacing w:val="0"/>
                <w:position w:val="0"/>
                <w:sz w:val="24"/>
                <w:shd w:fill="auto" w:val="clear"/>
              </w:rPr>
              <w:t xml:space="preserve">10:00</w:t>
            </w:r>
            <w:r>
              <w:rPr>
                <w:rFonts w:ascii="新細明體" w:hAnsi="新細明體" w:cs="新細明體" w:eastAsia="新細明體"/>
                <w:i/>
                <w:color w:val="auto"/>
                <w:spacing w:val="0"/>
                <w:position w:val="0"/>
                <w:sz w:val="24"/>
                <w:shd w:fill="auto" w:val="clear"/>
              </w:rPr>
              <w:t xml:space="preserve">累計計</w:t>
            </w:r>
            <w:r>
              <w:rPr>
                <w:rFonts w:ascii="Times New Roman" w:hAnsi="Times New Roman" w:cs="Times New Roman" w:eastAsia="Times New Roman"/>
                <w:i/>
                <w:color w:val="auto"/>
                <w:spacing w:val="0"/>
                <w:position w:val="0"/>
                <w:sz w:val="24"/>
                <w:shd w:fill="auto" w:val="clear"/>
              </w:rPr>
              <w:t xml:space="preserve">300</w:t>
            </w:r>
            <w:r>
              <w:rPr>
                <w:rFonts w:ascii="新細明體" w:hAnsi="新細明體" w:cs="新細明體" w:eastAsia="新細明體"/>
                <w:i/>
                <w:color w:val="auto"/>
                <w:spacing w:val="0"/>
                <w:position w:val="0"/>
                <w:sz w:val="24"/>
                <w:shd w:fill="auto" w:val="clear"/>
              </w:rPr>
              <w:t xml:space="preserve">位點閱人數、</w:t>
            </w:r>
            <w:r>
              <w:rPr>
                <w:rFonts w:ascii="Times New Roman" w:hAnsi="Times New Roman" w:cs="Times New Roman" w:eastAsia="Times New Roman"/>
                <w:i/>
                <w:color w:val="auto"/>
                <w:spacing w:val="0"/>
                <w:position w:val="0"/>
                <w:sz w:val="24"/>
                <w:shd w:fill="auto" w:val="clear"/>
              </w:rPr>
              <w:t xml:space="preserve">3</w:t>
            </w:r>
            <w:r>
              <w:rPr>
                <w:rFonts w:ascii="新細明體" w:hAnsi="新細明體" w:cs="新細明體" w:eastAsia="新細明體"/>
                <w:i/>
                <w:color w:val="auto"/>
                <w:spacing w:val="0"/>
                <w:position w:val="0"/>
                <w:sz w:val="24"/>
                <w:shd w:fill="auto" w:val="clear"/>
              </w:rPr>
              <w:t xml:space="preserve">個按讚數。</w:t>
            </w:r>
          </w:p>
          <w:p>
            <w:pPr>
              <w:spacing w:before="0" w:after="0" w:line="240"/>
              <w:ind w:right="0" w:left="0" w:firstLine="0"/>
              <w:jc w:val="both"/>
              <w:rPr>
                <w:color w:val="auto"/>
                <w:spacing w:val="0"/>
                <w:position w:val="0"/>
                <w:shd w:fill="auto" w:val="clear"/>
              </w:rPr>
            </w:pPr>
            <w:r>
              <w:rPr>
                <w:rFonts w:ascii="新細明體" w:hAnsi="新細明體" w:cs="新細明體" w:eastAsia="新細明體"/>
                <w:i/>
                <w:color w:val="auto"/>
                <w:spacing w:val="0"/>
                <w:position w:val="0"/>
                <w:sz w:val="24"/>
                <w:shd w:fill="auto" w:val="clear"/>
              </w:rPr>
              <w:t xml:space="preserve">故健促國小親子短劇</w:t>
            </w:r>
            <w:r>
              <w:rPr>
                <w:rFonts w:ascii="Times New Roman" w:hAnsi="Times New Roman" w:cs="Times New Roman" w:eastAsia="Times New Roman"/>
                <w:i/>
                <w:color w:val="auto"/>
                <w:spacing w:val="0"/>
                <w:position w:val="0"/>
                <w:sz w:val="24"/>
                <w:shd w:fill="auto" w:val="clear"/>
              </w:rPr>
              <w:t xml:space="preserve">Youtube</w:t>
            </w:r>
            <w:r>
              <w:rPr>
                <w:rFonts w:ascii="新細明體" w:hAnsi="新細明體" w:cs="新細明體" w:eastAsia="新細明體"/>
                <w:i/>
                <w:color w:val="auto"/>
                <w:spacing w:val="0"/>
                <w:position w:val="0"/>
                <w:sz w:val="24"/>
                <w:shd w:fill="auto" w:val="clear"/>
              </w:rPr>
              <w:t xml:space="preserve">人氣計分</w:t>
            </w:r>
            <w:r>
              <w:rPr>
                <w:rFonts w:ascii="Times New Roman" w:hAnsi="Times New Roman" w:cs="Times New Roman" w:eastAsia="Times New Roman"/>
                <w:i/>
                <w:color w:val="auto"/>
                <w:spacing w:val="0"/>
                <w:position w:val="0"/>
                <w:sz w:val="24"/>
                <w:shd w:fill="auto" w:val="clear"/>
              </w:rPr>
              <w:t xml:space="preserve">=</w:t>
            </w:r>
            <w:r>
              <w:rPr>
                <w:rFonts w:ascii="新細明體" w:hAnsi="新細明體" w:cs="新細明體" w:eastAsia="新細明體"/>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w:t>
            </w:r>
            <w:r>
              <w:rPr>
                <w:rFonts w:ascii="新細明體" w:hAnsi="新細明體" w:cs="新細明體" w:eastAsia="新細明體"/>
                <w:i/>
                <w:color w:val="auto"/>
                <w:spacing w:val="0"/>
                <w:position w:val="0"/>
                <w:sz w:val="24"/>
                <w:shd w:fill="auto" w:val="clear"/>
              </w:rPr>
              <w:t xml:space="preserve">累積點閱率</w:t>
            </w:r>
            <w:r>
              <w:rPr>
                <w:rFonts w:ascii="Times New Roman" w:hAnsi="Times New Roman" w:cs="Times New Roman" w:eastAsia="Times New Roman"/>
                <w:i/>
                <w:color w:val="auto"/>
                <w:spacing w:val="0"/>
                <w:position w:val="0"/>
                <w:sz w:val="24"/>
                <w:shd w:fill="auto" w:val="clear"/>
              </w:rPr>
              <w:t xml:space="preserve">=(1000-300)*0.01=7</w:t>
            </w:r>
            <w:r>
              <w:rPr>
                <w:rFonts w:ascii="新細明體" w:hAnsi="新細明體" w:cs="新細明體" w:eastAsia="新細明體"/>
                <w:i/>
                <w:color w:val="auto"/>
                <w:spacing w:val="0"/>
                <w:position w:val="0"/>
                <w:sz w:val="24"/>
                <w:shd w:fill="auto" w:val="clear"/>
              </w:rPr>
              <w:t xml:space="preserve">分</w:t>
            </w:r>
            <w:r>
              <w:rPr>
                <w:rFonts w:ascii="Times New Roman" w:hAnsi="Times New Roman" w:cs="Times New Roman" w:eastAsia="Times New Roman"/>
                <w:i/>
                <w:color w:val="auto"/>
                <w:spacing w:val="0"/>
                <w:position w:val="0"/>
                <w:sz w:val="24"/>
                <w:shd w:fill="auto" w:val="clear"/>
              </w:rPr>
              <w:t xml:space="preserve">}+{</w:t>
            </w:r>
            <w:r>
              <w:rPr>
                <w:rFonts w:ascii="新細明體" w:hAnsi="新細明體" w:cs="新細明體" w:eastAsia="新細明體"/>
                <w:i/>
                <w:color w:val="auto"/>
                <w:spacing w:val="0"/>
                <w:position w:val="0"/>
                <w:sz w:val="24"/>
                <w:shd w:fill="auto" w:val="clear"/>
              </w:rPr>
              <w:t xml:space="preserve">累積按讚數</w:t>
            </w:r>
            <w:r>
              <w:rPr>
                <w:rFonts w:ascii="Times New Roman" w:hAnsi="Times New Roman" w:cs="Times New Roman" w:eastAsia="Times New Roman"/>
                <w:i/>
                <w:color w:val="auto"/>
                <w:spacing w:val="0"/>
                <w:position w:val="0"/>
                <w:sz w:val="24"/>
                <w:shd w:fill="auto" w:val="clear"/>
              </w:rPr>
              <w:t xml:space="preserve">=(10-3)=7*0.2=1.4</w:t>
            </w:r>
            <w:r>
              <w:rPr>
                <w:rFonts w:ascii="新細明體" w:hAnsi="新細明體" w:cs="新細明體" w:eastAsia="新細明體"/>
                <w:i/>
                <w:color w:val="auto"/>
                <w:spacing w:val="0"/>
                <w:position w:val="0"/>
                <w:sz w:val="24"/>
                <w:shd w:fill="auto" w:val="clear"/>
              </w:rPr>
              <w:t xml:space="preserve">分</w:t>
            </w:r>
            <w:r>
              <w:rPr>
                <w:rFonts w:ascii="Times New Roman" w:hAnsi="Times New Roman" w:cs="Times New Roman" w:eastAsia="Times New Roman"/>
                <w:i/>
                <w:color w:val="auto"/>
                <w:spacing w:val="0"/>
                <w:position w:val="0"/>
                <w:sz w:val="24"/>
                <w:shd w:fill="auto" w:val="clear"/>
              </w:rPr>
              <w:t xml:space="preserve">}</w:t>
            </w:r>
            <w:r>
              <w:rPr>
                <w:rFonts w:ascii="新細明體" w:hAnsi="新細明體" w:cs="新細明體" w:eastAsia="新細明體"/>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=8.4</w:t>
            </w:r>
            <w:r>
              <w:rPr>
                <w:rFonts w:ascii="新細明體" w:hAnsi="新細明體" w:cs="新細明體" w:eastAsia="新細明體"/>
                <w:i/>
                <w:color w:val="auto"/>
                <w:spacing w:val="0"/>
                <w:position w:val="0"/>
                <w:sz w:val="24"/>
                <w:shd w:fill="auto" w:val="clear"/>
              </w:rPr>
              <w:t xml:space="preserve">分。</w:t>
            </w:r>
          </w:p>
        </w:tc>
      </w:tr>
    </w:tbl>
    <w:p>
      <w:pPr>
        <w:numPr>
          <w:ilvl w:val="0"/>
          <w:numId w:val="74"/>
        </w:numPr>
        <w:tabs>
          <w:tab w:val="left" w:pos="1740" w:leader="none"/>
        </w:tabs>
        <w:spacing w:before="240" w:after="0" w:line="360"/>
        <w:ind w:right="0" w:left="1276" w:hanging="709"/>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複賽評審將由主辦單位聘請相關領域專家學者、教師組成評審團進行評分與審查。</w:t>
      </w:r>
    </w:p>
    <w:p>
      <w:pPr>
        <w:numPr>
          <w:ilvl w:val="0"/>
          <w:numId w:val="74"/>
        </w:numPr>
        <w:tabs>
          <w:tab w:val="left" w:pos="1740" w:leader="none"/>
        </w:tabs>
        <w:spacing w:before="0" w:after="0" w:line="360"/>
        <w:ind w:right="0" w:left="1276" w:hanging="709"/>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主辦單位將統一於</w:t>
      </w:r>
      <w:r>
        <w:rPr>
          <w:rFonts w:ascii="Times New Roman" w:hAnsi="Times New Roman" w:cs="Times New Roman" w:eastAsia="Times New Roman"/>
          <w:b/>
          <w:color w:val="FF0000"/>
          <w:spacing w:val="0"/>
          <w:position w:val="0"/>
          <w:sz w:val="24"/>
          <w:u w:val="single"/>
          <w:shd w:fill="auto" w:val="clear"/>
        </w:rPr>
        <w:t xml:space="preserve">105</w:t>
      </w:r>
      <w:r>
        <w:rPr>
          <w:rFonts w:ascii="新細明體" w:hAnsi="新細明體" w:cs="新細明體" w:eastAsia="新細明體"/>
          <w:b/>
          <w:color w:val="FF0000"/>
          <w:spacing w:val="0"/>
          <w:position w:val="0"/>
          <w:sz w:val="24"/>
          <w:u w:val="single"/>
          <w:shd w:fill="auto" w:val="clear"/>
        </w:rPr>
        <w:t xml:space="preserve">年</w:t>
      </w:r>
      <w:r>
        <w:rPr>
          <w:rFonts w:ascii="Times New Roman" w:hAnsi="Times New Roman" w:cs="Times New Roman" w:eastAsia="Times New Roman"/>
          <w:b/>
          <w:color w:val="FF0000"/>
          <w:spacing w:val="0"/>
          <w:position w:val="0"/>
          <w:sz w:val="24"/>
          <w:u w:val="single"/>
          <w:shd w:fill="auto" w:val="clear"/>
        </w:rPr>
        <w:t xml:space="preserve">10</w:t>
      </w:r>
      <w:r>
        <w:rPr>
          <w:rFonts w:ascii="新細明體" w:hAnsi="新細明體" w:cs="新細明體" w:eastAsia="新細明體"/>
          <w:b/>
          <w:color w:val="FF0000"/>
          <w:spacing w:val="0"/>
          <w:position w:val="0"/>
          <w:sz w:val="24"/>
          <w:u w:val="single"/>
          <w:shd w:fill="auto" w:val="clear"/>
        </w:rPr>
        <w:t xml:space="preserve">月</w:t>
      </w:r>
      <w:r>
        <w:rPr>
          <w:rFonts w:ascii="Times New Roman" w:hAnsi="Times New Roman" w:cs="Times New Roman" w:eastAsia="Times New Roman"/>
          <w:b/>
          <w:color w:val="FF0000"/>
          <w:spacing w:val="0"/>
          <w:position w:val="0"/>
          <w:sz w:val="24"/>
          <w:u w:val="single"/>
          <w:shd w:fill="auto" w:val="clear"/>
        </w:rPr>
        <w:t xml:space="preserve">17</w:t>
      </w:r>
      <w:r>
        <w:rPr>
          <w:rFonts w:ascii="新細明體" w:hAnsi="新細明體" w:cs="新細明體" w:eastAsia="新細明體"/>
          <w:b/>
          <w:color w:val="FF0000"/>
          <w:spacing w:val="0"/>
          <w:position w:val="0"/>
          <w:sz w:val="24"/>
          <w:u w:val="single"/>
          <w:shd w:fill="auto" w:val="clear"/>
        </w:rPr>
        <w:t xml:space="preserve">日上午</w:t>
      </w:r>
      <w:r>
        <w:rPr>
          <w:rFonts w:ascii="Times New Roman" w:hAnsi="Times New Roman" w:cs="Times New Roman" w:eastAsia="Times New Roman"/>
          <w:b/>
          <w:color w:val="FF0000"/>
          <w:spacing w:val="0"/>
          <w:position w:val="0"/>
          <w:sz w:val="24"/>
          <w:u w:val="single"/>
          <w:shd w:fill="auto" w:val="clear"/>
        </w:rPr>
        <w:t xml:space="preserve">10:00</w:t>
      </w:r>
      <w:r>
        <w:rPr>
          <w:rFonts w:ascii="新細明體" w:hAnsi="新細明體" w:cs="新細明體" w:eastAsia="新細明體"/>
          <w:color w:val="auto"/>
          <w:spacing w:val="0"/>
          <w:position w:val="0"/>
          <w:sz w:val="24"/>
          <w:shd w:fill="auto" w:val="clear"/>
        </w:rPr>
        <w:t xml:space="preserve">公告各縣市進入全國複賽參賽名單，並於</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正確用藥數位資訊學習網</w:t>
        </w:r>
      </w:hyperlink>
      <w:r>
        <w:rPr>
          <w:rFonts w:ascii="新細明體" w:hAnsi="新細明體" w:cs="新細明體" w:eastAsia="新細明體"/>
          <w:color w:val="auto"/>
          <w:spacing w:val="0"/>
          <w:position w:val="0"/>
          <w:sz w:val="24"/>
          <w:shd w:fill="auto" w:val="clear"/>
        </w:rPr>
        <w:t xml:space="preserve">及</w:t>
      </w:r>
      <w:hyperlink xmlns:r="http://schemas.openxmlformats.org/officeDocument/2006/relationships" r:id="docRId3">
        <w:r>
          <w:rPr>
            <w:rFonts w:ascii="Times New Roman" w:hAnsi="Times New Roman" w:cs="Times New Roman" w:eastAsia="Times New Roman"/>
            <w:color w:val="0000FF"/>
            <w:spacing w:val="0"/>
            <w:position w:val="0"/>
            <w:sz w:val="24"/>
            <w:u w:val="single"/>
            <w:shd w:fill="auto" w:val="clear"/>
          </w:rPr>
          <w:t xml:space="preserve">臺灣健康促進學校網站</w:t>
        </w:r>
      </w:hyperlink>
      <w:r>
        <w:rPr>
          <w:rFonts w:ascii="新細明體" w:hAnsi="新細明體" w:cs="新細明體" w:eastAsia="新細明體"/>
          <w:color w:val="auto"/>
          <w:spacing w:val="0"/>
          <w:position w:val="0"/>
          <w:sz w:val="24"/>
          <w:shd w:fill="auto" w:val="clear"/>
        </w:rPr>
        <w:t xml:space="preserve">供民眾點閱與分享。</w:t>
      </w:r>
    </w:p>
    <w:p>
      <w:pPr>
        <w:numPr>
          <w:ilvl w:val="0"/>
          <w:numId w:val="74"/>
        </w:numPr>
        <w:tabs>
          <w:tab w:val="left" w:pos="1740" w:leader="none"/>
        </w:tabs>
        <w:spacing w:before="0" w:after="0" w:line="360"/>
        <w:ind w:right="0" w:left="1276" w:hanging="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77"/>
        </w:numPr>
        <w:tabs>
          <w:tab w:val="left" w:pos="1740" w:leader="none"/>
        </w:tabs>
        <w:spacing w:before="0" w:after="0" w:line="360"/>
        <w:ind w:right="0" w:left="1276" w:hanging="709"/>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全國複賽繳交資料：</w:t>
      </w:r>
    </w:p>
    <w:p>
      <w:pPr>
        <w:numPr>
          <w:ilvl w:val="0"/>
          <w:numId w:val="77"/>
        </w:numPr>
        <w:spacing w:before="0" w:after="0" w:line="360"/>
        <w:ind w:right="0" w:left="1440"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參賽報名表紙本</w:t>
      </w:r>
      <w:r>
        <w:rPr>
          <w:rFonts w:ascii="Times New Roman" w:hAnsi="Times New Roman" w:cs="Times New Roman" w:eastAsia="Times New Roman"/>
          <w:color w:val="auto"/>
          <w:spacing w:val="0"/>
          <w:position w:val="0"/>
          <w:sz w:val="24"/>
          <w:shd w:fill="auto" w:val="clear"/>
        </w:rPr>
        <w:t xml:space="preserve">1</w:t>
      </w:r>
      <w:r>
        <w:rPr>
          <w:rFonts w:ascii="新細明體" w:hAnsi="新細明體" w:cs="新細明體" w:eastAsia="新細明體"/>
          <w:color w:val="auto"/>
          <w:spacing w:val="0"/>
          <w:position w:val="0"/>
          <w:sz w:val="24"/>
          <w:shd w:fill="auto" w:val="clear"/>
        </w:rPr>
        <w:t xml:space="preserve">份。</w:t>
      </w:r>
    </w:p>
    <w:p>
      <w:pPr>
        <w:numPr>
          <w:ilvl w:val="0"/>
          <w:numId w:val="77"/>
        </w:numPr>
        <w:spacing w:before="0" w:after="0" w:line="360"/>
        <w:ind w:right="0" w:left="1440"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親子短劇徵選【著作財產授權使用同意書】紙本</w:t>
      </w:r>
      <w:r>
        <w:rPr>
          <w:rFonts w:ascii="Times New Roman" w:hAnsi="Times New Roman" w:cs="Times New Roman" w:eastAsia="Times New Roman"/>
          <w:color w:val="auto"/>
          <w:spacing w:val="0"/>
          <w:position w:val="0"/>
          <w:sz w:val="24"/>
          <w:shd w:fill="auto" w:val="clear"/>
        </w:rPr>
        <w:t xml:space="preserve">1</w:t>
      </w:r>
      <w:r>
        <w:rPr>
          <w:rFonts w:ascii="新細明體" w:hAnsi="新細明體" w:cs="新細明體" w:eastAsia="新細明體"/>
          <w:color w:val="auto"/>
          <w:spacing w:val="0"/>
          <w:position w:val="0"/>
          <w:sz w:val="24"/>
          <w:shd w:fill="auto" w:val="clear"/>
        </w:rPr>
        <w:t xml:space="preserve">份。</w:t>
      </w:r>
    </w:p>
    <w:p>
      <w:pPr>
        <w:numPr>
          <w:ilvl w:val="0"/>
          <w:numId w:val="77"/>
        </w:numPr>
        <w:spacing w:before="0" w:after="0" w:line="360"/>
        <w:ind w:right="0" w:left="1440"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親子短劇劇本紙本</w:t>
      </w:r>
      <w:r>
        <w:rPr>
          <w:rFonts w:ascii="Times New Roman" w:hAnsi="Times New Roman" w:cs="Times New Roman" w:eastAsia="Times New Roman"/>
          <w:color w:val="auto"/>
          <w:spacing w:val="0"/>
          <w:position w:val="0"/>
          <w:sz w:val="24"/>
          <w:shd w:fill="auto" w:val="clear"/>
        </w:rPr>
        <w:t xml:space="preserve">1</w:t>
      </w:r>
      <w:r>
        <w:rPr>
          <w:rFonts w:ascii="新細明體" w:hAnsi="新細明體" w:cs="新細明體" w:eastAsia="新細明體"/>
          <w:color w:val="auto"/>
          <w:spacing w:val="0"/>
          <w:position w:val="0"/>
          <w:sz w:val="24"/>
          <w:shd w:fill="auto" w:val="clear"/>
        </w:rPr>
        <w:t xml:space="preserve">份。</w:t>
      </w:r>
    </w:p>
    <w:p>
      <w:pPr>
        <w:numPr>
          <w:ilvl w:val="0"/>
          <w:numId w:val="77"/>
        </w:numPr>
        <w:spacing w:before="0" w:after="0" w:line="360"/>
        <w:ind w:right="0" w:left="1440"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參賽光碟</w:t>
      </w:r>
      <w:r>
        <w:rPr>
          <w:rFonts w:ascii="Times New Roman" w:hAnsi="Times New Roman" w:cs="Times New Roman" w:eastAsia="Times New Roman"/>
          <w:color w:val="auto"/>
          <w:spacing w:val="0"/>
          <w:position w:val="0"/>
          <w:sz w:val="24"/>
          <w:shd w:fill="auto" w:val="clear"/>
        </w:rPr>
        <w:t xml:space="preserve">1</w:t>
      </w:r>
      <w:r>
        <w:rPr>
          <w:rFonts w:ascii="新細明體" w:hAnsi="新細明體" w:cs="新細明體" w:eastAsia="新細明體"/>
          <w:color w:val="auto"/>
          <w:spacing w:val="0"/>
          <w:position w:val="0"/>
          <w:sz w:val="24"/>
          <w:shd w:fill="auto" w:val="clear"/>
        </w:rPr>
        <w:t xml:space="preserve">份：光碟上請註明</w:t>
      </w:r>
      <w:r>
        <w:rPr>
          <w:rFonts w:ascii="新細明體" w:hAnsi="新細明體" w:cs="新細明體" w:eastAsia="新細明體"/>
          <w:color w:val="auto"/>
          <w:spacing w:val="0"/>
          <w:position w:val="0"/>
          <w:sz w:val="24"/>
          <w:u w:val="single"/>
          <w:shd w:fill="auto" w:val="clear"/>
        </w:rPr>
        <w:t xml:space="preserve">參賽學校名稱</w:t>
      </w:r>
      <w:r>
        <w:rPr>
          <w:rFonts w:ascii="新細明體" w:hAnsi="新細明體" w:cs="新細明體" w:eastAsia="新細明體"/>
          <w:color w:val="auto"/>
          <w:spacing w:val="0"/>
          <w:position w:val="0"/>
          <w:sz w:val="24"/>
          <w:shd w:fill="auto" w:val="clear"/>
        </w:rPr>
        <w:t xml:space="preserve">、</w:t>
      </w:r>
      <w:r>
        <w:rPr>
          <w:rFonts w:ascii="新細明體" w:hAnsi="新細明體" w:cs="新細明體" w:eastAsia="新細明體"/>
          <w:color w:val="auto"/>
          <w:spacing w:val="0"/>
          <w:position w:val="0"/>
          <w:sz w:val="24"/>
          <w:u w:val="single"/>
          <w:shd w:fill="auto" w:val="clear"/>
        </w:rPr>
        <w:t xml:space="preserve">作品名稱</w:t>
      </w:r>
      <w:r>
        <w:rPr>
          <w:rFonts w:ascii="新細明體" w:hAnsi="新細明體" w:cs="新細明體" w:eastAsia="新細明體"/>
          <w:color w:val="auto"/>
          <w:spacing w:val="0"/>
          <w:position w:val="0"/>
          <w:sz w:val="24"/>
          <w:shd w:fill="auto" w:val="clear"/>
        </w:rPr>
        <w:t xml:space="preserve">（光碟應內含：作品影片檔劇本文字檔參賽報名表</w:t>
      </w:r>
      <w:r>
        <w:rPr>
          <w:rFonts w:ascii="Times New Roman" w:hAnsi="Times New Roman" w:cs="Times New Roman" w:eastAsia="Times New Roman"/>
          <w:color w:val="auto"/>
          <w:spacing w:val="0"/>
          <w:position w:val="0"/>
          <w:sz w:val="24"/>
          <w:shd w:fill="auto" w:val="clear"/>
        </w:rPr>
        <w:t xml:space="preserve">Word</w:t>
      </w:r>
      <w:r>
        <w:rPr>
          <w:rFonts w:ascii="新細明體" w:hAnsi="新細明體" w:cs="新細明體" w:eastAsia="新細明體"/>
          <w:color w:val="auto"/>
          <w:spacing w:val="0"/>
          <w:position w:val="0"/>
          <w:sz w:val="24"/>
          <w:shd w:fill="auto" w:val="clear"/>
        </w:rPr>
        <w:t xml:space="preserve">檔，報名資料請務必確認報名資料之</w:t>
      </w:r>
      <w:r>
        <w:rPr>
          <w:rFonts w:ascii="新細明體" w:hAnsi="新細明體" w:cs="新細明體" w:eastAsia="新細明體"/>
          <w:b/>
          <w:color w:val="FF0000"/>
          <w:spacing w:val="0"/>
          <w:position w:val="0"/>
          <w:sz w:val="24"/>
          <w:shd w:fill="auto" w:val="clear"/>
        </w:rPr>
        <w:t xml:space="preserve">完整性</w:t>
      </w:r>
      <w:r>
        <w:rPr>
          <w:rFonts w:ascii="新細明體" w:hAnsi="新細明體" w:cs="新細明體" w:eastAsia="新細明體"/>
          <w:color w:val="auto"/>
          <w:spacing w:val="0"/>
          <w:position w:val="0"/>
          <w:sz w:val="24"/>
          <w:shd w:fill="auto" w:val="clear"/>
        </w:rPr>
        <w:t xml:space="preserve">與</w:t>
      </w:r>
      <w:r>
        <w:rPr>
          <w:rFonts w:ascii="新細明體" w:hAnsi="新細明體" w:cs="新細明體" w:eastAsia="新細明體"/>
          <w:b/>
          <w:color w:val="FF0000"/>
          <w:spacing w:val="0"/>
          <w:position w:val="0"/>
          <w:sz w:val="24"/>
          <w:shd w:fill="auto" w:val="clear"/>
        </w:rPr>
        <w:t xml:space="preserve">正確性</w:t>
      </w:r>
      <w:r>
        <w:rPr>
          <w:rFonts w:ascii="新細明體" w:hAnsi="新細明體" w:cs="新細明體" w:eastAsia="新細明體"/>
          <w:color w:val="auto"/>
          <w:spacing w:val="0"/>
          <w:position w:val="0"/>
          <w:sz w:val="24"/>
          <w:shd w:fill="auto" w:val="clear"/>
        </w:rPr>
        <w:t xml:space="preserve">，後續得獎獎狀與相關活動</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得獎公告將依報名表資訊製作）。</w:t>
      </w:r>
    </w:p>
    <w:p>
      <w:pPr>
        <w:numPr>
          <w:ilvl w:val="0"/>
          <w:numId w:val="77"/>
        </w:numPr>
        <w:tabs>
          <w:tab w:val="left" w:pos="1740" w:leader="none"/>
        </w:tabs>
        <w:spacing w:before="0" w:after="0" w:line="360"/>
        <w:ind w:right="0" w:left="1276" w:hanging="709"/>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全國複賽得獎公告：</w:t>
      </w:r>
      <w:r>
        <w:rPr>
          <w:rFonts w:ascii="新細明體" w:hAnsi="新細明體" w:cs="新細明體" w:eastAsia="新細明體"/>
          <w:b/>
          <w:color w:val="auto"/>
          <w:spacing w:val="0"/>
          <w:position w:val="0"/>
          <w:sz w:val="24"/>
          <w:shd w:fill="auto" w:val="clear"/>
        </w:rPr>
        <w:t xml:space="preserve">得獎名單</w:t>
      </w:r>
      <w:r>
        <w:rPr>
          <w:rFonts w:ascii="新細明體" w:hAnsi="新細明體" w:cs="新細明體" w:eastAsia="新細明體"/>
          <w:color w:val="auto"/>
          <w:spacing w:val="0"/>
          <w:position w:val="0"/>
          <w:sz w:val="24"/>
          <w:shd w:fill="auto" w:val="clear"/>
        </w:rPr>
        <w:t xml:space="preserve">將於</w:t>
      </w:r>
      <w:r>
        <w:rPr>
          <w:rFonts w:ascii="Times New Roman" w:hAnsi="Times New Roman" w:cs="Times New Roman" w:eastAsia="Times New Roman"/>
          <w:color w:val="auto"/>
          <w:spacing w:val="0"/>
          <w:position w:val="0"/>
          <w:sz w:val="24"/>
          <w:shd w:fill="auto" w:val="clear"/>
        </w:rPr>
        <w:t xml:space="preserve">105</w:t>
      </w:r>
      <w:r>
        <w:rPr>
          <w:rFonts w:ascii="新細明體" w:hAnsi="新細明體" w:cs="新細明體" w:eastAsia="新細明體"/>
          <w:color w:val="auto"/>
          <w:spacing w:val="0"/>
          <w:position w:val="0"/>
          <w:sz w:val="24"/>
          <w:shd w:fill="auto" w:val="clear"/>
        </w:rPr>
        <w:t xml:space="preserve">年</w:t>
      </w:r>
      <w:r>
        <w:rPr>
          <w:rFonts w:ascii="Times New Roman" w:hAnsi="Times New Roman" w:cs="Times New Roman" w:eastAsia="Times New Roman"/>
          <w:color w:val="auto"/>
          <w:spacing w:val="0"/>
          <w:position w:val="0"/>
          <w:sz w:val="24"/>
          <w:shd w:fill="auto" w:val="clear"/>
        </w:rPr>
        <w:t xml:space="preserve">11</w:t>
      </w:r>
      <w:r>
        <w:rPr>
          <w:rFonts w:ascii="新細明體" w:hAnsi="新細明體" w:cs="新細明體" w:eastAsia="新細明體"/>
          <w:color w:val="auto"/>
          <w:spacing w:val="0"/>
          <w:position w:val="0"/>
          <w:sz w:val="24"/>
          <w:shd w:fill="auto" w:val="clear"/>
        </w:rPr>
        <w:t xml:space="preserve">月以</w:t>
      </w:r>
      <w:r>
        <w:rPr>
          <w:rFonts w:ascii="新細明體" w:hAnsi="新細明體" w:cs="新細明體" w:eastAsia="新細明體"/>
          <w:b/>
          <w:color w:val="auto"/>
          <w:spacing w:val="0"/>
          <w:position w:val="0"/>
          <w:sz w:val="24"/>
          <w:shd w:fill="auto" w:val="clear"/>
        </w:rPr>
        <w:t xml:space="preserve">公文</w:t>
      </w:r>
      <w:r>
        <w:rPr>
          <w:rFonts w:ascii="新細明體" w:hAnsi="新細明體" w:cs="新細明體" w:eastAsia="新細明體"/>
          <w:color w:val="auto"/>
          <w:spacing w:val="0"/>
          <w:position w:val="0"/>
          <w:sz w:val="24"/>
          <w:shd w:fill="auto" w:val="clear"/>
        </w:rPr>
        <w:t xml:space="preserve">及</w:t>
      </w:r>
      <w:r>
        <w:rPr>
          <w:rFonts w:ascii="新細明體" w:hAnsi="新細明體" w:cs="新細明體" w:eastAsia="新細明體"/>
          <w:b/>
          <w:color w:val="auto"/>
          <w:spacing w:val="0"/>
          <w:position w:val="0"/>
          <w:sz w:val="24"/>
          <w:shd w:fill="auto" w:val="clear"/>
        </w:rPr>
        <w:t xml:space="preserve">網站公告</w:t>
      </w:r>
      <w:r>
        <w:rPr>
          <w:rFonts w:ascii="新細明體" w:hAnsi="新細明體" w:cs="新細明體" w:eastAsia="新細明體"/>
          <w:color w:val="auto"/>
          <w:spacing w:val="0"/>
          <w:position w:val="0"/>
          <w:sz w:val="24"/>
          <w:shd w:fill="auto" w:val="clear"/>
        </w:rPr>
        <w:t xml:space="preserve">等方式通知得獎者。公告於</w:t>
      </w:r>
      <w:hyperlink xmlns:r="http://schemas.openxmlformats.org/officeDocument/2006/relationships" r:id="docRId4">
        <w:r>
          <w:rPr>
            <w:rFonts w:ascii="Times New Roman" w:hAnsi="Times New Roman" w:cs="Times New Roman" w:eastAsia="Times New Roman"/>
            <w:color w:val="0000FF"/>
            <w:spacing w:val="0"/>
            <w:position w:val="0"/>
            <w:sz w:val="24"/>
            <w:u w:val="single"/>
            <w:shd w:fill="auto" w:val="clear"/>
          </w:rPr>
          <w:t xml:space="preserve">正確用藥數位資訊學習網</w:t>
        </w:r>
      </w:hyperlink>
      <w:r>
        <w:rPr>
          <w:rFonts w:ascii="新細明體" w:hAnsi="新細明體" w:cs="新細明體" w:eastAsia="新細明體"/>
          <w:color w:val="auto"/>
          <w:spacing w:val="0"/>
          <w:position w:val="0"/>
          <w:sz w:val="24"/>
          <w:shd w:fill="auto" w:val="clear"/>
        </w:rPr>
        <w:t xml:space="preserve">及</w:t>
      </w:r>
      <w:hyperlink xmlns:r="http://schemas.openxmlformats.org/officeDocument/2006/relationships" r:id="docRId5">
        <w:r>
          <w:rPr>
            <w:rFonts w:ascii="Times New Roman" w:hAnsi="Times New Roman" w:cs="Times New Roman" w:eastAsia="Times New Roman"/>
            <w:color w:val="0000FF"/>
            <w:spacing w:val="0"/>
            <w:position w:val="0"/>
            <w:sz w:val="24"/>
            <w:u w:val="single"/>
            <w:shd w:fill="auto" w:val="clear"/>
          </w:rPr>
          <w:t xml:space="preserve">臺灣健康促進學校網站</w:t>
        </w:r>
      </w:hyperlink>
      <w:r>
        <w:rPr>
          <w:rFonts w:ascii="新細明體" w:hAnsi="新細明體" w:cs="新細明體" w:eastAsia="新細明體"/>
          <w:color w:val="auto"/>
          <w:spacing w:val="0"/>
          <w:position w:val="0"/>
          <w:sz w:val="24"/>
          <w:shd w:fill="auto" w:val="clear"/>
        </w:rPr>
        <w:t xml:space="preserve">。</w:t>
      </w:r>
    </w:p>
    <w:p>
      <w:pPr>
        <w:numPr>
          <w:ilvl w:val="0"/>
          <w:numId w:val="77"/>
        </w:numPr>
        <w:tabs>
          <w:tab w:val="left" w:pos="1740" w:leader="none"/>
        </w:tabs>
        <w:spacing w:before="0" w:after="0" w:line="360"/>
        <w:ind w:right="0" w:left="1276" w:hanging="709"/>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全國複賽活動獎項：依決賽成績擇優錄取第一名至第五名各一件，佳作數名。獎勵如下。</w:t>
      </w:r>
    </w:p>
    <w:p>
      <w:pPr>
        <w:numPr>
          <w:ilvl w:val="0"/>
          <w:numId w:val="77"/>
        </w:numPr>
        <w:spacing w:before="0" w:after="0" w:line="360"/>
        <w:ind w:right="0" w:left="1752" w:hanging="618"/>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第一名，乙名，獎金</w:t>
      </w:r>
      <w:r>
        <w:rPr>
          <w:rFonts w:ascii="Times New Roman" w:hAnsi="Times New Roman" w:cs="Times New Roman" w:eastAsia="Times New Roman"/>
          <w:color w:val="auto"/>
          <w:spacing w:val="0"/>
          <w:position w:val="0"/>
          <w:sz w:val="24"/>
          <w:shd w:fill="auto" w:val="clear"/>
        </w:rPr>
        <w:t xml:space="preserve">6,000</w:t>
      </w:r>
      <w:r>
        <w:rPr>
          <w:rFonts w:ascii="新細明體" w:hAnsi="新細明體" w:cs="新細明體" w:eastAsia="新細明體"/>
          <w:color w:val="auto"/>
          <w:spacing w:val="0"/>
          <w:position w:val="0"/>
          <w:sz w:val="24"/>
          <w:shd w:fill="auto" w:val="clear"/>
        </w:rPr>
        <w:t xml:space="preserve">元，團隊成員獎狀乙紙。</w:t>
      </w:r>
    </w:p>
    <w:p>
      <w:pPr>
        <w:numPr>
          <w:ilvl w:val="0"/>
          <w:numId w:val="77"/>
        </w:numPr>
        <w:spacing w:before="0" w:after="0" w:line="360"/>
        <w:ind w:right="0" w:left="1752" w:hanging="618"/>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第二名，乙名，獎金</w:t>
      </w:r>
      <w:r>
        <w:rPr>
          <w:rFonts w:ascii="Times New Roman" w:hAnsi="Times New Roman" w:cs="Times New Roman" w:eastAsia="Times New Roman"/>
          <w:color w:val="auto"/>
          <w:spacing w:val="0"/>
          <w:position w:val="0"/>
          <w:sz w:val="24"/>
          <w:shd w:fill="auto" w:val="clear"/>
        </w:rPr>
        <w:t xml:space="preserve">4,000</w:t>
      </w:r>
      <w:r>
        <w:rPr>
          <w:rFonts w:ascii="新細明體" w:hAnsi="新細明體" w:cs="新細明體" w:eastAsia="新細明體"/>
          <w:color w:val="auto"/>
          <w:spacing w:val="0"/>
          <w:position w:val="0"/>
          <w:sz w:val="24"/>
          <w:shd w:fill="auto" w:val="clear"/>
        </w:rPr>
        <w:t xml:space="preserve">元，團隊成員獎狀乙紙。</w:t>
      </w:r>
    </w:p>
    <w:p>
      <w:pPr>
        <w:numPr>
          <w:ilvl w:val="0"/>
          <w:numId w:val="77"/>
        </w:numPr>
        <w:spacing w:before="0" w:after="0" w:line="360"/>
        <w:ind w:right="0" w:left="1752" w:hanging="618"/>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第三名，乙名，獎金</w:t>
      </w:r>
      <w:r>
        <w:rPr>
          <w:rFonts w:ascii="Times New Roman" w:hAnsi="Times New Roman" w:cs="Times New Roman" w:eastAsia="Times New Roman"/>
          <w:color w:val="auto"/>
          <w:spacing w:val="0"/>
          <w:position w:val="0"/>
          <w:sz w:val="24"/>
          <w:shd w:fill="auto" w:val="clear"/>
        </w:rPr>
        <w:t xml:space="preserve">3,000</w:t>
      </w:r>
      <w:r>
        <w:rPr>
          <w:rFonts w:ascii="新細明體" w:hAnsi="新細明體" w:cs="新細明體" w:eastAsia="新細明體"/>
          <w:color w:val="auto"/>
          <w:spacing w:val="0"/>
          <w:position w:val="0"/>
          <w:sz w:val="24"/>
          <w:shd w:fill="auto" w:val="clear"/>
        </w:rPr>
        <w:t xml:space="preserve">元，團隊成員獎狀乙紙。</w:t>
      </w:r>
    </w:p>
    <w:p>
      <w:pPr>
        <w:numPr>
          <w:ilvl w:val="0"/>
          <w:numId w:val="77"/>
        </w:numPr>
        <w:spacing w:before="0" w:after="0" w:line="360"/>
        <w:ind w:right="0" w:left="1752" w:hanging="618"/>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第四名，乙名，獎金</w:t>
      </w:r>
      <w:r>
        <w:rPr>
          <w:rFonts w:ascii="Times New Roman" w:hAnsi="Times New Roman" w:cs="Times New Roman" w:eastAsia="Times New Roman"/>
          <w:color w:val="auto"/>
          <w:spacing w:val="0"/>
          <w:position w:val="0"/>
          <w:sz w:val="24"/>
          <w:shd w:fill="auto" w:val="clear"/>
        </w:rPr>
        <w:t xml:space="preserve">2,000</w:t>
      </w:r>
      <w:r>
        <w:rPr>
          <w:rFonts w:ascii="新細明體" w:hAnsi="新細明體" w:cs="新細明體" w:eastAsia="新細明體"/>
          <w:color w:val="auto"/>
          <w:spacing w:val="0"/>
          <w:position w:val="0"/>
          <w:sz w:val="24"/>
          <w:shd w:fill="auto" w:val="clear"/>
        </w:rPr>
        <w:t xml:space="preserve">元，團隊成員獎狀乙紙。</w:t>
      </w:r>
    </w:p>
    <w:p>
      <w:pPr>
        <w:numPr>
          <w:ilvl w:val="0"/>
          <w:numId w:val="77"/>
        </w:numPr>
        <w:spacing w:before="0" w:after="0" w:line="360"/>
        <w:ind w:right="0" w:left="1752" w:hanging="618"/>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第五名，乙名，獎金</w:t>
      </w:r>
      <w:r>
        <w:rPr>
          <w:rFonts w:ascii="Times New Roman" w:hAnsi="Times New Roman" w:cs="Times New Roman" w:eastAsia="Times New Roman"/>
          <w:color w:val="auto"/>
          <w:spacing w:val="0"/>
          <w:position w:val="0"/>
          <w:sz w:val="24"/>
          <w:shd w:fill="auto" w:val="clear"/>
        </w:rPr>
        <w:t xml:space="preserve">1,000</w:t>
      </w:r>
      <w:r>
        <w:rPr>
          <w:rFonts w:ascii="新細明體" w:hAnsi="新細明體" w:cs="新細明體" w:eastAsia="新細明體"/>
          <w:color w:val="auto"/>
          <w:spacing w:val="0"/>
          <w:position w:val="0"/>
          <w:sz w:val="24"/>
          <w:shd w:fill="auto" w:val="clear"/>
        </w:rPr>
        <w:t xml:space="preserve">元，團隊成員獎狀乙紙。</w:t>
      </w:r>
    </w:p>
    <w:p>
      <w:pPr>
        <w:numPr>
          <w:ilvl w:val="0"/>
          <w:numId w:val="77"/>
        </w:numPr>
        <w:spacing w:before="0" w:after="0" w:line="360"/>
        <w:ind w:right="0" w:left="1752" w:hanging="618"/>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佳作，數名，團隊成員獎狀乙紙。</w:t>
      </w:r>
    </w:p>
    <w:p>
      <w:pPr>
        <w:numPr>
          <w:ilvl w:val="0"/>
          <w:numId w:val="77"/>
        </w:numPr>
        <w:spacing w:before="0" w:after="0" w:line="360"/>
        <w:ind w:right="0" w:left="1752" w:hanging="618"/>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得獎教師，將請循行政程序予以敘獎。</w:t>
      </w:r>
    </w:p>
    <w:p>
      <w:pPr>
        <w:numPr>
          <w:ilvl w:val="0"/>
          <w:numId w:val="77"/>
        </w:numPr>
        <w:spacing w:before="0" w:after="0" w:line="360"/>
        <w:ind w:right="0" w:left="1752" w:hanging="618"/>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widowControl w:val="fals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numPr>
          <w:ilvl w:val="0"/>
          <w:numId w:val="82"/>
        </w:numPr>
        <w:tabs>
          <w:tab w:val="left" w:pos="660" w:leader="none"/>
        </w:tabs>
        <w:spacing w:before="0" w:after="0" w:line="360"/>
        <w:ind w:right="0" w:left="1121" w:hanging="1121"/>
        <w:jc w:val="left"/>
        <w:rPr>
          <w:rFonts w:ascii="Times New Roman" w:hAnsi="Times New Roman" w:cs="Times New Roman" w:eastAsia="Times New Roman"/>
          <w:b/>
          <w:color w:val="auto"/>
          <w:spacing w:val="0"/>
          <w:position w:val="0"/>
          <w:sz w:val="28"/>
          <w:shd w:fill="auto" w:val="clear"/>
        </w:rPr>
      </w:pPr>
      <w:r>
        <w:rPr>
          <w:rFonts w:ascii="新細明體" w:hAnsi="新細明體" w:cs="新細明體" w:eastAsia="新細明體"/>
          <w:b/>
          <w:color w:val="auto"/>
          <w:spacing w:val="0"/>
          <w:position w:val="0"/>
          <w:sz w:val="28"/>
          <w:shd w:fill="auto" w:val="clear"/>
        </w:rPr>
        <w:t xml:space="preserve">活動二：「我家藥健康」學習單徵選</w:t>
      </w:r>
    </w:p>
    <w:p>
      <w:pPr>
        <w:numPr>
          <w:ilvl w:val="0"/>
          <w:numId w:val="82"/>
        </w:numPr>
        <w:tabs>
          <w:tab w:val="left" w:pos="1260" w:leader="none"/>
        </w:tabs>
        <w:spacing w:before="0" w:after="0" w:line="360"/>
        <w:ind w:right="0" w:left="993" w:hanging="567"/>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作品主題：</w:t>
      </w:r>
    </w:p>
    <w:p>
      <w:pPr>
        <w:numPr>
          <w:ilvl w:val="0"/>
          <w:numId w:val="82"/>
        </w:numPr>
        <w:tabs>
          <w:tab w:val="left" w:pos="1740" w:leader="none"/>
        </w:tabs>
        <w:spacing w:before="0" w:after="0" w:line="360"/>
        <w:ind w:right="0" w:left="1276" w:hanging="709"/>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以</w:t>
      </w:r>
      <w:r>
        <w:rPr>
          <w:rFonts w:ascii="新細明體" w:hAnsi="新細明體" w:cs="新細明體" w:eastAsia="新細明體"/>
          <w:b/>
          <w:color w:val="auto"/>
          <w:spacing w:val="0"/>
          <w:position w:val="0"/>
          <w:sz w:val="24"/>
          <w:shd w:fill="auto" w:val="clear"/>
        </w:rPr>
        <w:t xml:space="preserve">「正確使用指示藥與成藥」為主軸發揮</w:t>
      </w:r>
      <w:r>
        <w:rPr>
          <w:rFonts w:ascii="新細明體" w:hAnsi="新細明體" w:cs="新細明體" w:eastAsia="新細明體"/>
          <w:color w:val="auto"/>
          <w:spacing w:val="0"/>
          <w:position w:val="0"/>
          <w:sz w:val="24"/>
          <w:shd w:fill="auto" w:val="clear"/>
        </w:rPr>
        <w:t xml:space="preserve">（參考「正確使用指示藥與成藥」口語化教材，教材請於</w:t>
      </w:r>
      <w:hyperlink xmlns:r="http://schemas.openxmlformats.org/officeDocument/2006/relationships" r:id="docRId6">
        <w:r>
          <w:rPr>
            <w:rFonts w:ascii="Times New Roman" w:hAnsi="Times New Roman" w:cs="Times New Roman" w:eastAsia="Times New Roman"/>
            <w:color w:val="0000FF"/>
            <w:spacing w:val="0"/>
            <w:position w:val="0"/>
            <w:sz w:val="24"/>
            <w:u w:val="single"/>
            <w:shd w:fill="auto" w:val="clear"/>
          </w:rPr>
          <w:t xml:space="preserve">正確用藥數位資訊學習網</w:t>
        </w:r>
      </w:hyperlink>
      <w:r>
        <w:rPr>
          <w:rFonts w:ascii="新細明體" w:hAnsi="新細明體" w:cs="新細明體" w:eastAsia="新細明體"/>
          <w:color w:val="auto"/>
          <w:spacing w:val="0"/>
          <w:position w:val="0"/>
          <w:sz w:val="24"/>
          <w:shd w:fill="auto" w:val="clear"/>
        </w:rPr>
        <w:t xml:space="preserve">或</w:t>
      </w:r>
      <w:hyperlink xmlns:r="http://schemas.openxmlformats.org/officeDocument/2006/relationships" r:id="docRId7">
        <w:r>
          <w:rPr>
            <w:rFonts w:ascii="Times New Roman" w:hAnsi="Times New Roman" w:cs="Times New Roman" w:eastAsia="Times New Roman"/>
            <w:color w:val="0000FF"/>
            <w:spacing w:val="0"/>
            <w:position w:val="0"/>
            <w:sz w:val="24"/>
            <w:u w:val="single"/>
            <w:shd w:fill="auto" w:val="clear"/>
          </w:rPr>
          <w:t xml:space="preserve">臺灣健康促進學校</w:t>
        </w:r>
      </w:hyperlink>
      <w:r>
        <w:rPr>
          <w:rFonts w:ascii="新細明體" w:hAnsi="新細明體" w:cs="新細明體" w:eastAsia="新細明體"/>
          <w:color w:val="auto"/>
          <w:spacing w:val="0"/>
          <w:position w:val="0"/>
          <w:sz w:val="24"/>
          <w:shd w:fill="auto" w:val="clear"/>
        </w:rPr>
        <w:t xml:space="preserve">下載）。</w:t>
      </w:r>
    </w:p>
    <w:p>
      <w:pPr>
        <w:numPr>
          <w:ilvl w:val="0"/>
          <w:numId w:val="82"/>
        </w:numPr>
        <w:tabs>
          <w:tab w:val="left" w:pos="1740" w:leader="none"/>
        </w:tabs>
        <w:spacing w:before="0" w:after="0" w:line="360"/>
        <w:ind w:right="0" w:left="1276" w:hanging="709"/>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學習單設計以融入生活技能、親子共學為佳</w:t>
      </w:r>
    </w:p>
    <w:p>
      <w:pPr>
        <w:numPr>
          <w:ilvl w:val="0"/>
          <w:numId w:val="82"/>
        </w:numPr>
        <w:tabs>
          <w:tab w:val="left" w:pos="1260" w:leader="none"/>
        </w:tabs>
        <w:spacing w:before="0" w:after="0" w:line="360"/>
        <w:ind w:right="0" w:left="993" w:hanging="567"/>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參加對象：</w:t>
      </w:r>
    </w:p>
    <w:p>
      <w:pPr>
        <w:numPr>
          <w:ilvl w:val="0"/>
          <w:numId w:val="82"/>
        </w:numPr>
        <w:tabs>
          <w:tab w:val="left" w:pos="1740" w:leader="none"/>
        </w:tabs>
        <w:spacing w:before="0" w:after="0" w:line="360"/>
        <w:ind w:right="0" w:left="1276" w:hanging="709"/>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公私立國小、國中、高中職之主任、組長、教師（含代理代課、實習教師）、護理師等教育人員。</w:t>
      </w:r>
    </w:p>
    <w:p>
      <w:pPr>
        <w:numPr>
          <w:ilvl w:val="0"/>
          <w:numId w:val="82"/>
        </w:numPr>
        <w:tabs>
          <w:tab w:val="left" w:pos="1740" w:leader="none"/>
        </w:tabs>
        <w:spacing w:before="0" w:after="0" w:line="360"/>
        <w:ind w:right="0" w:left="1276" w:hanging="709"/>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可個人與團隊報名（團隊以服務同校，</w:t>
      </w:r>
      <w:r>
        <w:rPr>
          <w:rFonts w:ascii="Times New Roman" w:hAnsi="Times New Roman" w:cs="Times New Roman" w:eastAsia="Times New Roman"/>
          <w:color w:val="auto"/>
          <w:spacing w:val="0"/>
          <w:position w:val="0"/>
          <w:sz w:val="24"/>
          <w:shd w:fill="auto" w:val="clear"/>
        </w:rPr>
        <w:t xml:space="preserve">3</w:t>
      </w:r>
      <w:r>
        <w:rPr>
          <w:rFonts w:ascii="新細明體" w:hAnsi="新細明體" w:cs="新細明體" w:eastAsia="新細明體"/>
          <w:color w:val="auto"/>
          <w:spacing w:val="0"/>
          <w:position w:val="0"/>
          <w:sz w:val="24"/>
          <w:shd w:fill="auto" w:val="clear"/>
        </w:rPr>
        <w:t xml:space="preserve">人以內為限）。</w:t>
      </w:r>
    </w:p>
    <w:p>
      <w:pPr>
        <w:numPr>
          <w:ilvl w:val="0"/>
          <w:numId w:val="82"/>
        </w:numPr>
        <w:tabs>
          <w:tab w:val="left" w:pos="1260" w:leader="none"/>
        </w:tabs>
        <w:spacing w:before="0" w:after="0" w:line="360"/>
        <w:ind w:right="-240" w:left="992" w:hanging="567"/>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auto"/>
          <w:spacing w:val="0"/>
          <w:position w:val="0"/>
          <w:sz w:val="24"/>
          <w:shd w:fill="auto" w:val="clear"/>
        </w:rPr>
        <w:t xml:space="preserve">作品規範：稿件版面設定以</w:t>
      </w:r>
      <w:r>
        <w:rPr>
          <w:rFonts w:ascii="Times New Roman" w:hAnsi="Times New Roman" w:cs="Times New Roman" w:eastAsia="Times New Roman"/>
          <w:color w:val="auto"/>
          <w:spacing w:val="0"/>
          <w:position w:val="0"/>
          <w:sz w:val="24"/>
          <w:shd w:fill="auto" w:val="clear"/>
        </w:rPr>
        <w:t xml:space="preserve">A4</w:t>
      </w:r>
      <w:r>
        <w:rPr>
          <w:rFonts w:ascii="新細明體" w:hAnsi="新細明體" w:cs="新細明體" w:eastAsia="新細明體"/>
          <w:color w:val="auto"/>
          <w:spacing w:val="0"/>
          <w:position w:val="0"/>
          <w:sz w:val="24"/>
          <w:shd w:fill="auto" w:val="clear"/>
        </w:rPr>
        <w:t xml:space="preserve">規格直式橫書，不接受手寫稿，每件篇幅最多</w:t>
      </w:r>
      <w:r>
        <w:rPr>
          <w:rFonts w:ascii="Times New Roman" w:hAnsi="Times New Roman" w:cs="Times New Roman" w:eastAsia="Times New Roman"/>
          <w:color w:val="auto"/>
          <w:spacing w:val="0"/>
          <w:position w:val="0"/>
          <w:sz w:val="24"/>
          <w:shd w:fill="auto" w:val="clear"/>
        </w:rPr>
        <w:t xml:space="preserve">5</w:t>
      </w:r>
      <w:r>
        <w:rPr>
          <w:rFonts w:ascii="新細明體" w:hAnsi="新細明體" w:cs="新細明體" w:eastAsia="新細明體"/>
          <w:color w:val="auto"/>
          <w:spacing w:val="0"/>
          <w:position w:val="0"/>
          <w:sz w:val="24"/>
          <w:shd w:fill="auto" w:val="clear"/>
        </w:rPr>
        <w:t xml:space="preserve">頁為限。</w:t>
      </w:r>
    </w:p>
    <w:p>
      <w:pPr>
        <w:numPr>
          <w:ilvl w:val="0"/>
          <w:numId w:val="82"/>
        </w:numPr>
        <w:tabs>
          <w:tab w:val="left" w:pos="1260" w:leader="none"/>
        </w:tabs>
        <w:spacing w:before="0" w:after="0" w:line="360"/>
        <w:ind w:right="0" w:left="993" w:hanging="567"/>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auto"/>
          <w:spacing w:val="0"/>
          <w:position w:val="0"/>
          <w:sz w:val="24"/>
          <w:shd w:fill="auto" w:val="clear"/>
        </w:rPr>
        <w:t xml:space="preserve">參賽方式：</w:t>
      </w:r>
    </w:p>
    <w:p>
      <w:pPr>
        <w:numPr>
          <w:ilvl w:val="0"/>
          <w:numId w:val="82"/>
        </w:numPr>
        <w:tabs>
          <w:tab w:val="left" w:pos="1740" w:leader="none"/>
        </w:tabs>
        <w:spacing w:before="0" w:after="0" w:line="360"/>
        <w:ind w:right="0" w:left="1276" w:hanging="709"/>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auto"/>
          <w:spacing w:val="0"/>
          <w:position w:val="0"/>
          <w:sz w:val="24"/>
          <w:shd w:fill="auto" w:val="clear"/>
        </w:rPr>
        <w:t xml:space="preserve">參賽作品於</w:t>
      </w:r>
      <w:r>
        <w:rPr>
          <w:rFonts w:ascii="Times New Roman" w:hAnsi="Times New Roman" w:cs="Times New Roman" w:eastAsia="Times New Roman"/>
          <w:b/>
          <w:color w:val="FF0000"/>
          <w:spacing w:val="0"/>
          <w:position w:val="0"/>
          <w:sz w:val="24"/>
          <w:u w:val="single"/>
          <w:shd w:fill="auto" w:val="clear"/>
        </w:rPr>
        <w:t xml:space="preserve">105</w:t>
      </w:r>
      <w:r>
        <w:rPr>
          <w:rFonts w:ascii="新細明體" w:hAnsi="新細明體" w:cs="新細明體" w:eastAsia="新細明體"/>
          <w:b/>
          <w:color w:val="FF0000"/>
          <w:spacing w:val="0"/>
          <w:position w:val="0"/>
          <w:sz w:val="24"/>
          <w:u w:val="single"/>
          <w:shd w:fill="auto" w:val="clear"/>
        </w:rPr>
        <w:t xml:space="preserve">年</w:t>
      </w:r>
      <w:r>
        <w:rPr>
          <w:rFonts w:ascii="Times New Roman" w:hAnsi="Times New Roman" w:cs="Times New Roman" w:eastAsia="Times New Roman"/>
          <w:b/>
          <w:color w:val="FF0000"/>
          <w:spacing w:val="0"/>
          <w:position w:val="0"/>
          <w:sz w:val="24"/>
          <w:u w:val="single"/>
          <w:shd w:fill="auto" w:val="clear"/>
        </w:rPr>
        <w:t xml:space="preserve">10</w:t>
      </w:r>
      <w:r>
        <w:rPr>
          <w:rFonts w:ascii="新細明體" w:hAnsi="新細明體" w:cs="新細明體" w:eastAsia="新細明體"/>
          <w:b/>
          <w:color w:val="FF0000"/>
          <w:spacing w:val="0"/>
          <w:position w:val="0"/>
          <w:sz w:val="24"/>
          <w:u w:val="single"/>
          <w:shd w:fill="auto" w:val="clear"/>
        </w:rPr>
        <w:t xml:space="preserve">月</w:t>
      </w:r>
      <w:r>
        <w:rPr>
          <w:rFonts w:ascii="Times New Roman" w:hAnsi="Times New Roman" w:cs="Times New Roman" w:eastAsia="Times New Roman"/>
          <w:b/>
          <w:color w:val="FF0000"/>
          <w:spacing w:val="0"/>
          <w:position w:val="0"/>
          <w:sz w:val="24"/>
          <w:u w:val="single"/>
          <w:shd w:fill="auto" w:val="clear"/>
        </w:rPr>
        <w:t xml:space="preserve">13</w:t>
      </w:r>
      <w:r>
        <w:rPr>
          <w:rFonts w:ascii="新細明體" w:hAnsi="新細明體" w:cs="新細明體" w:eastAsia="新細明體"/>
          <w:b/>
          <w:color w:val="FF0000"/>
          <w:spacing w:val="0"/>
          <w:position w:val="0"/>
          <w:sz w:val="24"/>
          <w:u w:val="single"/>
          <w:shd w:fill="auto" w:val="clear"/>
        </w:rPr>
        <w:t xml:space="preserve">日</w:t>
      </w:r>
      <w:r>
        <w:rPr>
          <w:rFonts w:ascii="新細明體" w:hAnsi="新細明體" w:cs="新細明體" w:eastAsia="新細明體"/>
          <w:color w:val="auto"/>
          <w:spacing w:val="0"/>
          <w:position w:val="0"/>
          <w:sz w:val="24"/>
          <w:shd w:fill="auto" w:val="clear"/>
        </w:rPr>
        <w:t xml:space="preserve">前將比賽繳件資料一律以掛號郵寄</w:t>
      </w:r>
      <w:r>
        <w:rPr>
          <w:rFonts w:ascii="標楷體" w:hAnsi="標楷體" w:cs="標楷體" w:eastAsia="標楷體"/>
          <w:color w:val="auto"/>
          <w:spacing w:val="0"/>
          <w:position w:val="0"/>
          <w:sz w:val="24"/>
          <w:shd w:fill="auto" w:val="clear"/>
        </w:rPr>
        <w:t xml:space="preserve">（以郵戳為憑）至主辦單位（</w:t>
      </w:r>
      <w:r>
        <w:rPr>
          <w:rFonts w:ascii="Times New Roman" w:hAnsi="Times New Roman" w:cs="Times New Roman" w:eastAsia="Times New Roman"/>
          <w:b/>
          <w:color w:val="auto"/>
          <w:spacing w:val="0"/>
          <w:position w:val="0"/>
          <w:sz w:val="24"/>
          <w:shd w:fill="auto" w:val="clear"/>
        </w:rPr>
        <w:t xml:space="preserve">106</w:t>
      </w:r>
      <w:r>
        <w:rPr>
          <w:rFonts w:ascii="標楷體" w:hAnsi="標楷體" w:cs="標楷體" w:eastAsia="標楷體"/>
          <w:b/>
          <w:color w:val="auto"/>
          <w:spacing w:val="0"/>
          <w:position w:val="0"/>
          <w:sz w:val="24"/>
          <w:shd w:fill="auto" w:val="clear"/>
        </w:rPr>
        <w:t xml:space="preserve">臺北市大安區和平東路一段</w:t>
      </w:r>
      <w:r>
        <w:rPr>
          <w:rFonts w:ascii="Times New Roman" w:hAnsi="Times New Roman" w:cs="Times New Roman" w:eastAsia="Times New Roman"/>
          <w:b/>
          <w:color w:val="auto"/>
          <w:spacing w:val="0"/>
          <w:position w:val="0"/>
          <w:sz w:val="24"/>
          <w:shd w:fill="auto" w:val="clear"/>
        </w:rPr>
        <w:t xml:space="preserve">162</w:t>
      </w:r>
      <w:r>
        <w:rPr>
          <w:rFonts w:ascii="標楷體" w:hAnsi="標楷體" w:cs="標楷體" w:eastAsia="標楷體"/>
          <w:b/>
          <w:color w:val="auto"/>
          <w:spacing w:val="0"/>
          <w:position w:val="0"/>
          <w:sz w:val="24"/>
          <w:shd w:fill="auto" w:val="clear"/>
        </w:rPr>
        <w:t xml:space="preserve">號師大衛教系潘映君助理收</w:t>
      </w:r>
      <w:r>
        <w:rPr>
          <w:rFonts w:ascii="標楷體" w:hAnsi="標楷體" w:cs="標楷體" w:eastAsia="標楷體"/>
          <w:color w:val="auto"/>
          <w:spacing w:val="0"/>
          <w:position w:val="0"/>
          <w:sz w:val="24"/>
          <w:shd w:fill="auto" w:val="clear"/>
        </w:rPr>
        <w:t xml:space="preserve">），即可完成報名。</w:t>
      </w:r>
    </w:p>
    <w:p>
      <w:pPr>
        <w:numPr>
          <w:ilvl w:val="0"/>
          <w:numId w:val="82"/>
        </w:numPr>
        <w:tabs>
          <w:tab w:val="left" w:pos="1740" w:leader="none"/>
        </w:tabs>
        <w:spacing w:before="0" w:after="0" w:line="360"/>
        <w:ind w:right="0" w:left="1276" w:hanging="709"/>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繳交資料：</w:t>
      </w:r>
    </w:p>
    <w:p>
      <w:pPr>
        <w:numPr>
          <w:ilvl w:val="0"/>
          <w:numId w:val="82"/>
        </w:numPr>
        <w:spacing w:before="0" w:after="0" w:line="360"/>
        <w:ind w:right="0" w:left="1440" w:hanging="482"/>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學習單紙本</w:t>
      </w:r>
      <w:r>
        <w:rPr>
          <w:rFonts w:ascii="Times New Roman" w:hAnsi="Times New Roman" w:cs="Times New Roman" w:eastAsia="Times New Roman"/>
          <w:color w:val="auto"/>
          <w:spacing w:val="0"/>
          <w:position w:val="0"/>
          <w:sz w:val="24"/>
          <w:shd w:fill="auto" w:val="clear"/>
        </w:rPr>
        <w:t xml:space="preserve">1</w:t>
      </w:r>
      <w:r>
        <w:rPr>
          <w:rFonts w:ascii="新細明體" w:hAnsi="新細明體" w:cs="新細明體" w:eastAsia="新細明體"/>
          <w:color w:val="auto"/>
          <w:spacing w:val="0"/>
          <w:position w:val="0"/>
          <w:sz w:val="24"/>
          <w:shd w:fill="auto" w:val="clear"/>
        </w:rPr>
        <w:t xml:space="preserve">式</w:t>
      </w:r>
      <w:r>
        <w:rPr>
          <w:rFonts w:ascii="Times New Roman" w:hAnsi="Times New Roman" w:cs="Times New Roman" w:eastAsia="Times New Roman"/>
          <w:color w:val="auto"/>
          <w:spacing w:val="0"/>
          <w:position w:val="0"/>
          <w:sz w:val="24"/>
          <w:shd w:fill="auto" w:val="clear"/>
        </w:rPr>
        <w:t xml:space="preserve">3</w:t>
      </w:r>
      <w:r>
        <w:rPr>
          <w:rFonts w:ascii="新細明體" w:hAnsi="新細明體" w:cs="新細明體" w:eastAsia="新細明體"/>
          <w:color w:val="auto"/>
          <w:spacing w:val="0"/>
          <w:position w:val="0"/>
          <w:sz w:val="24"/>
          <w:shd w:fill="auto" w:val="clear"/>
        </w:rPr>
        <w:t xml:space="preserve">份，學生學習單作品紀錄</w:t>
      </w:r>
      <w:r>
        <w:rPr>
          <w:rFonts w:ascii="Times New Roman" w:hAnsi="Times New Roman" w:cs="Times New Roman" w:eastAsia="Times New Roman"/>
          <w:color w:val="auto"/>
          <w:spacing w:val="0"/>
          <w:position w:val="0"/>
          <w:sz w:val="24"/>
          <w:shd w:fill="auto" w:val="clear"/>
        </w:rPr>
        <w:t xml:space="preserve">3-5</w:t>
      </w:r>
      <w:r>
        <w:rPr>
          <w:rFonts w:ascii="新細明體" w:hAnsi="新細明體" w:cs="新細明體" w:eastAsia="新細明體"/>
          <w:color w:val="auto"/>
          <w:spacing w:val="0"/>
          <w:position w:val="0"/>
          <w:sz w:val="24"/>
          <w:shd w:fill="auto" w:val="clear"/>
        </w:rPr>
        <w:t xml:space="preserve">份。</w:t>
      </w:r>
    </w:p>
    <w:p>
      <w:pPr>
        <w:numPr>
          <w:ilvl w:val="0"/>
          <w:numId w:val="82"/>
        </w:numPr>
        <w:spacing w:before="0" w:after="0" w:line="360"/>
        <w:ind w:right="0" w:left="1440" w:hanging="482"/>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參賽報名表紙本</w:t>
      </w:r>
      <w:r>
        <w:rPr>
          <w:rFonts w:ascii="Times New Roman" w:hAnsi="Times New Roman" w:cs="Times New Roman" w:eastAsia="Times New Roman"/>
          <w:color w:val="auto"/>
          <w:spacing w:val="0"/>
          <w:position w:val="0"/>
          <w:sz w:val="24"/>
          <w:shd w:fill="auto" w:val="clear"/>
        </w:rPr>
        <w:t xml:space="preserve">1</w:t>
      </w:r>
      <w:r>
        <w:rPr>
          <w:rFonts w:ascii="新細明體" w:hAnsi="新細明體" w:cs="新細明體" w:eastAsia="新細明體"/>
          <w:color w:val="auto"/>
          <w:spacing w:val="0"/>
          <w:position w:val="0"/>
          <w:sz w:val="24"/>
          <w:shd w:fill="auto" w:val="clear"/>
        </w:rPr>
        <w:t xml:space="preserve">份。</w:t>
      </w:r>
    </w:p>
    <w:p>
      <w:pPr>
        <w:numPr>
          <w:ilvl w:val="0"/>
          <w:numId w:val="82"/>
        </w:numPr>
        <w:spacing w:before="0" w:after="0" w:line="360"/>
        <w:ind w:right="0" w:left="1440" w:hanging="482"/>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學習單徵選【著作財產授權使用同意書】紙本</w:t>
      </w:r>
      <w:r>
        <w:rPr>
          <w:rFonts w:ascii="Times New Roman" w:hAnsi="Times New Roman" w:cs="Times New Roman" w:eastAsia="Times New Roman"/>
          <w:color w:val="auto"/>
          <w:spacing w:val="0"/>
          <w:position w:val="0"/>
          <w:sz w:val="24"/>
          <w:shd w:fill="auto" w:val="clear"/>
        </w:rPr>
        <w:t xml:space="preserve">1</w:t>
      </w:r>
      <w:r>
        <w:rPr>
          <w:rFonts w:ascii="新細明體" w:hAnsi="新細明體" w:cs="新細明體" w:eastAsia="新細明體"/>
          <w:color w:val="auto"/>
          <w:spacing w:val="0"/>
          <w:position w:val="0"/>
          <w:sz w:val="24"/>
          <w:shd w:fill="auto" w:val="clear"/>
        </w:rPr>
        <w:t xml:space="preserve">份。</w:t>
      </w:r>
    </w:p>
    <w:p>
      <w:pPr>
        <w:numPr>
          <w:ilvl w:val="0"/>
          <w:numId w:val="82"/>
        </w:numPr>
        <w:spacing w:before="0" w:after="0" w:line="360"/>
        <w:ind w:right="0" w:left="1440" w:hanging="48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auto"/>
          <w:spacing w:val="0"/>
          <w:position w:val="0"/>
          <w:sz w:val="24"/>
          <w:shd w:fill="auto" w:val="clear"/>
        </w:rPr>
        <w:t xml:space="preserve">參賽光碟</w:t>
      </w:r>
      <w:r>
        <w:rPr>
          <w:rFonts w:ascii="Times New Roman" w:hAnsi="Times New Roman" w:cs="Times New Roman" w:eastAsia="Times New Roman"/>
          <w:color w:val="auto"/>
          <w:spacing w:val="0"/>
          <w:position w:val="0"/>
          <w:sz w:val="24"/>
          <w:shd w:fill="auto" w:val="clear"/>
        </w:rPr>
        <w:t xml:space="preserve">1</w:t>
      </w:r>
      <w:r>
        <w:rPr>
          <w:rFonts w:ascii="新細明體" w:hAnsi="新細明體" w:cs="新細明體" w:eastAsia="新細明體"/>
          <w:color w:val="auto"/>
          <w:spacing w:val="0"/>
          <w:position w:val="0"/>
          <w:sz w:val="24"/>
          <w:shd w:fill="auto" w:val="clear"/>
        </w:rPr>
        <w:t xml:space="preserve">份：光碟上請註明</w:t>
      </w:r>
      <w:r>
        <w:rPr>
          <w:rFonts w:ascii="新細明體" w:hAnsi="新細明體" w:cs="新細明體" w:eastAsia="新細明體"/>
          <w:color w:val="auto"/>
          <w:spacing w:val="0"/>
          <w:position w:val="0"/>
          <w:sz w:val="24"/>
          <w:u w:val="single"/>
          <w:shd w:fill="auto" w:val="clear"/>
        </w:rPr>
        <w:t xml:space="preserve">參賽人員姓名</w:t>
      </w:r>
      <w:r>
        <w:rPr>
          <w:rFonts w:ascii="新細明體" w:hAnsi="新細明體" w:cs="新細明體" w:eastAsia="新細明體"/>
          <w:color w:val="auto"/>
          <w:spacing w:val="0"/>
          <w:position w:val="0"/>
          <w:sz w:val="24"/>
          <w:shd w:fill="auto" w:val="clear"/>
        </w:rPr>
        <w:t xml:space="preserve">與</w:t>
      </w:r>
      <w:r>
        <w:rPr>
          <w:rFonts w:ascii="新細明體" w:hAnsi="新細明體" w:cs="新細明體" w:eastAsia="新細明體"/>
          <w:color w:val="auto"/>
          <w:spacing w:val="0"/>
          <w:position w:val="0"/>
          <w:sz w:val="24"/>
          <w:u w:val="single"/>
          <w:shd w:fill="auto" w:val="clear"/>
        </w:rPr>
        <w:t xml:space="preserve">作品名稱</w:t>
      </w:r>
      <w:r>
        <w:rPr>
          <w:rFonts w:ascii="新細明體" w:hAnsi="新細明體" w:cs="新細明體" w:eastAsia="新細明體"/>
          <w:color w:val="auto"/>
          <w:spacing w:val="0"/>
          <w:position w:val="0"/>
          <w:sz w:val="24"/>
          <w:shd w:fill="auto" w:val="clear"/>
        </w:rPr>
        <w:t xml:space="preserve">（光碟應內含：學習單</w:t>
      </w:r>
      <w:r>
        <w:rPr>
          <w:rFonts w:ascii="Times New Roman" w:hAnsi="Times New Roman" w:cs="Times New Roman" w:eastAsia="Times New Roman"/>
          <w:color w:val="548DD4"/>
          <w:spacing w:val="0"/>
          <w:position w:val="0"/>
          <w:sz w:val="24"/>
          <w:shd w:fill="auto" w:val="clear"/>
        </w:rPr>
        <w:t xml:space="preserve">Word</w:t>
      </w:r>
      <w:r>
        <w:rPr>
          <w:rFonts w:ascii="新細明體" w:hAnsi="新細明體" w:cs="新細明體" w:eastAsia="新細明體"/>
          <w:color w:val="548DD4"/>
          <w:spacing w:val="0"/>
          <w:position w:val="0"/>
          <w:sz w:val="24"/>
          <w:shd w:fill="auto" w:val="clear"/>
        </w:rPr>
        <w:t xml:space="preserve">檔及</w:t>
      </w:r>
      <w:r>
        <w:rPr>
          <w:rFonts w:ascii="Times New Roman" w:hAnsi="Times New Roman" w:cs="Times New Roman" w:eastAsia="Times New Roman"/>
          <w:color w:val="548DD4"/>
          <w:spacing w:val="0"/>
          <w:position w:val="0"/>
          <w:sz w:val="24"/>
          <w:shd w:fill="auto" w:val="clear"/>
        </w:rPr>
        <w:t xml:space="preserve">Pdf</w:t>
      </w:r>
      <w:r>
        <w:rPr>
          <w:rFonts w:ascii="新細明體" w:hAnsi="新細明體" w:cs="新細明體" w:eastAsia="新細明體"/>
          <w:color w:val="548DD4"/>
          <w:spacing w:val="0"/>
          <w:position w:val="0"/>
          <w:sz w:val="24"/>
          <w:shd w:fill="auto" w:val="clear"/>
        </w:rPr>
        <w:t xml:space="preserve">檔</w:t>
      </w:r>
      <w:r>
        <w:rPr>
          <w:rFonts w:ascii="新細明體" w:hAnsi="新細明體" w:cs="新細明體" w:eastAsia="新細明體"/>
          <w:color w:val="auto"/>
          <w:spacing w:val="0"/>
          <w:position w:val="0"/>
          <w:sz w:val="24"/>
          <w:shd w:fill="auto" w:val="clear"/>
        </w:rPr>
        <w:t xml:space="preserve">學生學習單作品紀錄掃描檔參賽報名表</w:t>
      </w:r>
      <w:r>
        <w:rPr>
          <w:rFonts w:ascii="Times New Roman" w:hAnsi="Times New Roman" w:cs="Times New Roman" w:eastAsia="Times New Roman"/>
          <w:color w:val="548DD4"/>
          <w:spacing w:val="0"/>
          <w:position w:val="0"/>
          <w:sz w:val="24"/>
          <w:shd w:fill="auto" w:val="clear"/>
        </w:rPr>
        <w:t xml:space="preserve">Word</w:t>
      </w:r>
      <w:r>
        <w:rPr>
          <w:rFonts w:ascii="新細明體" w:hAnsi="新細明體" w:cs="新細明體" w:eastAsia="新細明體"/>
          <w:color w:val="548DD4"/>
          <w:spacing w:val="0"/>
          <w:position w:val="0"/>
          <w:sz w:val="24"/>
          <w:shd w:fill="auto" w:val="clear"/>
        </w:rPr>
        <w:t xml:space="preserve">檔</w:t>
      </w:r>
      <w:r>
        <w:rPr>
          <w:rFonts w:ascii="新細明體" w:hAnsi="新細明體" w:cs="新細明體" w:eastAsia="新細明體"/>
          <w:color w:val="auto"/>
          <w:spacing w:val="0"/>
          <w:position w:val="0"/>
          <w:sz w:val="24"/>
          <w:shd w:fill="auto" w:val="clear"/>
        </w:rPr>
        <w:t xml:space="preserve">，報名資料請務必確認報名資料之</w:t>
      </w:r>
      <w:r>
        <w:rPr>
          <w:rFonts w:ascii="新細明體" w:hAnsi="新細明體" w:cs="新細明體" w:eastAsia="新細明體"/>
          <w:b/>
          <w:color w:val="FF0000"/>
          <w:spacing w:val="0"/>
          <w:position w:val="0"/>
          <w:sz w:val="24"/>
          <w:shd w:fill="auto" w:val="clear"/>
        </w:rPr>
        <w:t xml:space="preserve">完整性</w:t>
      </w:r>
      <w:r>
        <w:rPr>
          <w:rFonts w:ascii="新細明體" w:hAnsi="新細明體" w:cs="新細明體" w:eastAsia="新細明體"/>
          <w:color w:val="auto"/>
          <w:spacing w:val="0"/>
          <w:position w:val="0"/>
          <w:sz w:val="24"/>
          <w:shd w:fill="auto" w:val="clear"/>
        </w:rPr>
        <w:t xml:space="preserve">與</w:t>
      </w:r>
      <w:r>
        <w:rPr>
          <w:rFonts w:ascii="新細明體" w:hAnsi="新細明體" w:cs="新細明體" w:eastAsia="新細明體"/>
          <w:b/>
          <w:color w:val="FF0000"/>
          <w:spacing w:val="0"/>
          <w:position w:val="0"/>
          <w:sz w:val="24"/>
          <w:shd w:fill="auto" w:val="clear"/>
        </w:rPr>
        <w:t xml:space="preserve">正確性</w:t>
      </w:r>
      <w:r>
        <w:rPr>
          <w:rFonts w:ascii="新細明體" w:hAnsi="新細明體" w:cs="新細明體" w:eastAsia="新細明體"/>
          <w:color w:val="auto"/>
          <w:spacing w:val="0"/>
          <w:position w:val="0"/>
          <w:sz w:val="24"/>
          <w:shd w:fill="auto" w:val="clear"/>
        </w:rPr>
        <w:t xml:space="preserve">，後續得獎獎狀與相關活動</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得獎公告將依報名表資訊製作）。</w:t>
      </w:r>
    </w:p>
    <w:p>
      <w:pPr>
        <w:numPr>
          <w:ilvl w:val="0"/>
          <w:numId w:val="82"/>
        </w:numPr>
        <w:tabs>
          <w:tab w:val="left" w:pos="1260" w:leader="none"/>
        </w:tabs>
        <w:spacing w:before="0" w:after="0" w:line="360"/>
        <w:ind w:right="0" w:left="993" w:hanging="567"/>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活動期程</w:t>
      </w:r>
    </w:p>
    <w:p>
      <w:pPr>
        <w:numPr>
          <w:ilvl w:val="0"/>
          <w:numId w:val="82"/>
        </w:numPr>
        <w:tabs>
          <w:tab w:val="left" w:pos="1740" w:leader="none"/>
        </w:tabs>
        <w:spacing w:before="0" w:after="0" w:line="360"/>
        <w:ind w:right="0" w:left="1276" w:hanging="709"/>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徵選時程：即日起至</w:t>
      </w:r>
      <w:r>
        <w:rPr>
          <w:rFonts w:ascii="Times New Roman" w:hAnsi="Times New Roman" w:cs="Times New Roman" w:eastAsia="Times New Roman"/>
          <w:color w:val="auto"/>
          <w:spacing w:val="0"/>
          <w:position w:val="0"/>
          <w:sz w:val="24"/>
          <w:shd w:fill="auto" w:val="clear"/>
        </w:rPr>
        <w:t xml:space="preserve">105</w:t>
      </w:r>
      <w:r>
        <w:rPr>
          <w:rFonts w:ascii="新細明體" w:hAnsi="新細明體" w:cs="新細明體" w:eastAsia="新細明體"/>
          <w:color w:val="auto"/>
          <w:spacing w:val="0"/>
          <w:position w:val="0"/>
          <w:sz w:val="24"/>
          <w:shd w:fill="auto" w:val="clear"/>
        </w:rPr>
        <w:t xml:space="preserve">年</w:t>
      </w:r>
      <w:r>
        <w:rPr>
          <w:rFonts w:ascii="Times New Roman" w:hAnsi="Times New Roman" w:cs="Times New Roman" w:eastAsia="Times New Roman"/>
          <w:color w:val="auto"/>
          <w:spacing w:val="0"/>
          <w:position w:val="0"/>
          <w:sz w:val="24"/>
          <w:shd w:fill="auto" w:val="clear"/>
        </w:rPr>
        <w:t xml:space="preserve">10</w:t>
      </w:r>
      <w:r>
        <w:rPr>
          <w:rFonts w:ascii="新細明體" w:hAnsi="新細明體" w:cs="新細明體" w:eastAsia="新細明體"/>
          <w:color w:val="auto"/>
          <w:spacing w:val="0"/>
          <w:position w:val="0"/>
          <w:sz w:val="24"/>
          <w:shd w:fill="auto" w:val="clear"/>
        </w:rPr>
        <w:t xml:space="preserve">月</w:t>
      </w:r>
      <w:r>
        <w:rPr>
          <w:rFonts w:ascii="Times New Roman" w:hAnsi="Times New Roman" w:cs="Times New Roman" w:eastAsia="Times New Roman"/>
          <w:color w:val="auto"/>
          <w:spacing w:val="0"/>
          <w:position w:val="0"/>
          <w:sz w:val="24"/>
          <w:shd w:fill="auto" w:val="clear"/>
        </w:rPr>
        <w:t xml:space="preserve">13</w:t>
      </w:r>
      <w:r>
        <w:rPr>
          <w:rFonts w:ascii="新細明體" w:hAnsi="新細明體" w:cs="新細明體" w:eastAsia="新細明體"/>
          <w:color w:val="auto"/>
          <w:spacing w:val="0"/>
          <w:position w:val="0"/>
          <w:sz w:val="24"/>
          <w:shd w:fill="auto" w:val="clear"/>
        </w:rPr>
        <w:t xml:space="preserve">日。</w:t>
      </w:r>
    </w:p>
    <w:p>
      <w:pPr>
        <w:numPr>
          <w:ilvl w:val="0"/>
          <w:numId w:val="82"/>
        </w:numPr>
        <w:tabs>
          <w:tab w:val="left" w:pos="1740" w:leader="none"/>
        </w:tabs>
        <w:spacing w:before="0" w:after="0" w:line="360"/>
        <w:ind w:right="0" w:left="1276" w:hanging="709"/>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auto"/>
          <w:spacing w:val="0"/>
          <w:position w:val="0"/>
          <w:sz w:val="24"/>
          <w:shd w:fill="auto" w:val="clear"/>
        </w:rPr>
        <w:t xml:space="preserve">評審時程：</w:t>
      </w:r>
      <w:r>
        <w:rPr>
          <w:rFonts w:ascii="Times New Roman" w:hAnsi="Times New Roman" w:cs="Times New Roman" w:eastAsia="Times New Roman"/>
          <w:color w:val="auto"/>
          <w:spacing w:val="0"/>
          <w:position w:val="0"/>
          <w:sz w:val="24"/>
          <w:shd w:fill="auto" w:val="clear"/>
        </w:rPr>
        <w:t xml:space="preserve">105</w:t>
      </w:r>
      <w:r>
        <w:rPr>
          <w:rFonts w:ascii="新細明體" w:hAnsi="新細明體" w:cs="新細明體" w:eastAsia="新細明體"/>
          <w:color w:val="auto"/>
          <w:spacing w:val="0"/>
          <w:position w:val="0"/>
          <w:sz w:val="24"/>
          <w:shd w:fill="auto" w:val="clear"/>
        </w:rPr>
        <w:t xml:space="preserve">年</w:t>
      </w:r>
      <w:r>
        <w:rPr>
          <w:rFonts w:ascii="Times New Roman" w:hAnsi="Times New Roman" w:cs="Times New Roman" w:eastAsia="Times New Roman"/>
          <w:color w:val="auto"/>
          <w:spacing w:val="0"/>
          <w:position w:val="0"/>
          <w:sz w:val="24"/>
          <w:shd w:fill="auto" w:val="clear"/>
        </w:rPr>
        <w:t xml:space="preserve">10</w:t>
      </w:r>
      <w:r>
        <w:rPr>
          <w:rFonts w:ascii="新細明體" w:hAnsi="新細明體" w:cs="新細明體" w:eastAsia="新細明體"/>
          <w:color w:val="auto"/>
          <w:spacing w:val="0"/>
          <w:position w:val="0"/>
          <w:sz w:val="24"/>
          <w:shd w:fill="auto" w:val="clear"/>
        </w:rPr>
        <w:t xml:space="preserve">月中旬進行評選</w:t>
      </w:r>
    </w:p>
    <w:p>
      <w:pPr>
        <w:numPr>
          <w:ilvl w:val="0"/>
          <w:numId w:val="82"/>
        </w:numPr>
        <w:tabs>
          <w:tab w:val="left" w:pos="1740" w:leader="none"/>
        </w:tabs>
        <w:spacing w:before="0" w:after="0" w:line="360"/>
        <w:ind w:right="0" w:left="1276" w:hanging="709"/>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auto"/>
          <w:spacing w:val="0"/>
          <w:position w:val="0"/>
          <w:sz w:val="24"/>
          <w:shd w:fill="auto" w:val="clear"/>
        </w:rPr>
        <w:t xml:space="preserve">得獎公告：本活動</w:t>
      </w:r>
      <w:r>
        <w:rPr>
          <w:rFonts w:ascii="新細明體" w:hAnsi="新細明體" w:cs="新細明體" w:eastAsia="新細明體"/>
          <w:b/>
          <w:color w:val="auto"/>
          <w:spacing w:val="0"/>
          <w:position w:val="0"/>
          <w:sz w:val="24"/>
          <w:shd w:fill="auto" w:val="clear"/>
        </w:rPr>
        <w:t xml:space="preserve">得獎名單</w:t>
      </w:r>
      <w:r>
        <w:rPr>
          <w:rFonts w:ascii="新細明體" w:hAnsi="新細明體" w:cs="新細明體" w:eastAsia="新細明體"/>
          <w:color w:val="auto"/>
          <w:spacing w:val="0"/>
          <w:position w:val="0"/>
          <w:sz w:val="24"/>
          <w:shd w:fill="auto" w:val="clear"/>
        </w:rPr>
        <w:t xml:space="preserve">將於</w:t>
      </w:r>
      <w:r>
        <w:rPr>
          <w:rFonts w:ascii="Times New Roman" w:hAnsi="Times New Roman" w:cs="Times New Roman" w:eastAsia="Times New Roman"/>
          <w:color w:val="auto"/>
          <w:spacing w:val="0"/>
          <w:position w:val="0"/>
          <w:sz w:val="24"/>
          <w:shd w:fill="auto" w:val="clear"/>
        </w:rPr>
        <w:t xml:space="preserve">105</w:t>
      </w:r>
      <w:r>
        <w:rPr>
          <w:rFonts w:ascii="新細明體" w:hAnsi="新細明體" w:cs="新細明體" w:eastAsia="新細明體"/>
          <w:color w:val="auto"/>
          <w:spacing w:val="0"/>
          <w:position w:val="0"/>
          <w:sz w:val="24"/>
          <w:shd w:fill="auto" w:val="clear"/>
        </w:rPr>
        <w:t xml:space="preserve">年</w:t>
      </w:r>
      <w:r>
        <w:rPr>
          <w:rFonts w:ascii="Times New Roman" w:hAnsi="Times New Roman" w:cs="Times New Roman" w:eastAsia="Times New Roman"/>
          <w:color w:val="auto"/>
          <w:spacing w:val="0"/>
          <w:position w:val="0"/>
          <w:sz w:val="24"/>
          <w:shd w:fill="auto" w:val="clear"/>
        </w:rPr>
        <w:t xml:space="preserve">11</w:t>
      </w:r>
      <w:r>
        <w:rPr>
          <w:rFonts w:ascii="新細明體" w:hAnsi="新細明體" w:cs="新細明體" w:eastAsia="新細明體"/>
          <w:color w:val="auto"/>
          <w:spacing w:val="0"/>
          <w:position w:val="0"/>
          <w:sz w:val="24"/>
          <w:shd w:fill="auto" w:val="clear"/>
        </w:rPr>
        <w:t xml:space="preserve">月以</w:t>
      </w:r>
      <w:r>
        <w:rPr>
          <w:rFonts w:ascii="新細明體" w:hAnsi="新細明體" w:cs="新細明體" w:eastAsia="新細明體"/>
          <w:b/>
          <w:color w:val="auto"/>
          <w:spacing w:val="0"/>
          <w:position w:val="0"/>
          <w:sz w:val="24"/>
          <w:shd w:fill="auto" w:val="clear"/>
        </w:rPr>
        <w:t xml:space="preserve">公文</w:t>
      </w:r>
      <w:r>
        <w:rPr>
          <w:rFonts w:ascii="新細明體" w:hAnsi="新細明體" w:cs="新細明體" w:eastAsia="新細明體"/>
          <w:color w:val="auto"/>
          <w:spacing w:val="0"/>
          <w:position w:val="0"/>
          <w:sz w:val="24"/>
          <w:shd w:fill="auto" w:val="clear"/>
        </w:rPr>
        <w:t xml:space="preserve">及</w:t>
      </w:r>
      <w:r>
        <w:rPr>
          <w:rFonts w:ascii="新細明體" w:hAnsi="新細明體" w:cs="新細明體" w:eastAsia="新細明體"/>
          <w:b/>
          <w:color w:val="auto"/>
          <w:spacing w:val="0"/>
          <w:position w:val="0"/>
          <w:sz w:val="24"/>
          <w:shd w:fill="auto" w:val="clear"/>
        </w:rPr>
        <w:t xml:space="preserve">網站公告</w:t>
      </w:r>
      <w:r>
        <w:rPr>
          <w:rFonts w:ascii="新細明體" w:hAnsi="新細明體" w:cs="新細明體" w:eastAsia="新細明體"/>
          <w:color w:val="auto"/>
          <w:spacing w:val="0"/>
          <w:position w:val="0"/>
          <w:sz w:val="24"/>
          <w:shd w:fill="auto" w:val="clear"/>
        </w:rPr>
        <w:t xml:space="preserve">等方式通知得獎者。公告於</w:t>
      </w:r>
      <w:hyperlink xmlns:r="http://schemas.openxmlformats.org/officeDocument/2006/relationships" r:id="docRId8">
        <w:r>
          <w:rPr>
            <w:rFonts w:ascii="Times New Roman" w:hAnsi="Times New Roman" w:cs="Times New Roman" w:eastAsia="Times New Roman"/>
            <w:color w:val="0000FF"/>
            <w:spacing w:val="0"/>
            <w:position w:val="0"/>
            <w:sz w:val="24"/>
            <w:u w:val="single"/>
            <w:shd w:fill="auto" w:val="clear"/>
          </w:rPr>
          <w:t xml:space="preserve">正確用藥數位資訊學習網</w:t>
        </w:r>
      </w:hyperlink>
      <w:r>
        <w:rPr>
          <w:rFonts w:ascii="新細明體" w:hAnsi="新細明體" w:cs="新細明體" w:eastAsia="新細明體"/>
          <w:color w:val="auto"/>
          <w:spacing w:val="0"/>
          <w:position w:val="0"/>
          <w:sz w:val="24"/>
          <w:shd w:fill="auto" w:val="clear"/>
        </w:rPr>
        <w:t xml:space="preserve">及</w:t>
      </w:r>
      <w:hyperlink xmlns:r="http://schemas.openxmlformats.org/officeDocument/2006/relationships" r:id="docRId9">
        <w:r>
          <w:rPr>
            <w:rFonts w:ascii="Times New Roman" w:hAnsi="Times New Roman" w:cs="Times New Roman" w:eastAsia="Times New Roman"/>
            <w:color w:val="0000FF"/>
            <w:spacing w:val="0"/>
            <w:position w:val="0"/>
            <w:sz w:val="24"/>
            <w:u w:val="single"/>
            <w:shd w:fill="auto" w:val="clear"/>
          </w:rPr>
          <w:t xml:space="preserve">臺灣健康促進學校網站</w:t>
        </w:r>
      </w:hyperlink>
      <w:r>
        <w:rPr>
          <w:rFonts w:ascii="新細明體" w:hAnsi="新細明體" w:cs="新細明體" w:eastAsia="新細明體"/>
          <w:color w:val="auto"/>
          <w:spacing w:val="0"/>
          <w:position w:val="0"/>
          <w:sz w:val="24"/>
          <w:shd w:fill="auto" w:val="clear"/>
        </w:rPr>
        <w:t xml:space="preserve">。</w:t>
      </w:r>
    </w:p>
    <w:p>
      <w:pPr>
        <w:numPr>
          <w:ilvl w:val="0"/>
          <w:numId w:val="82"/>
        </w:numPr>
        <w:tabs>
          <w:tab w:val="left" w:pos="1260" w:leader="none"/>
        </w:tabs>
        <w:spacing w:before="0" w:after="0" w:line="360"/>
        <w:ind w:right="0" w:left="993" w:hanging="567"/>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auto"/>
          <w:spacing w:val="0"/>
          <w:position w:val="0"/>
          <w:sz w:val="24"/>
          <w:shd w:fill="auto" w:val="clear"/>
        </w:rPr>
        <w:t xml:space="preserve">評審方式：評分將由主辦單位聘請相關領域專家學者、教師組成評審團進行評分審查。</w:t>
      </w:r>
    </w:p>
    <w:p>
      <w:pPr>
        <w:numPr>
          <w:ilvl w:val="0"/>
          <w:numId w:val="82"/>
        </w:numPr>
        <w:tabs>
          <w:tab w:val="left" w:pos="1260" w:leader="none"/>
        </w:tabs>
        <w:spacing w:before="0" w:after="0" w:line="360"/>
        <w:ind w:right="0" w:left="993" w:hanging="567"/>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auto"/>
          <w:spacing w:val="0"/>
          <w:position w:val="0"/>
          <w:sz w:val="24"/>
          <w:shd w:fill="auto" w:val="clear"/>
        </w:rPr>
        <w:t xml:space="preserve">評分標準：</w:t>
      </w:r>
    </w:p>
    <w:tbl>
      <w:tblPr>
        <w:tblInd w:w="376" w:type="dxa"/>
      </w:tblPr>
      <w:tblGrid>
        <w:gridCol w:w="2594"/>
        <w:gridCol w:w="1020"/>
        <w:gridCol w:w="5921"/>
      </w:tblGrid>
      <w:tr>
        <w:trPr>
          <w:trHeight w:val="510" w:hRule="auto"/>
          <w:jc w:val="center"/>
        </w:trPr>
        <w:tc>
          <w:tcPr>
            <w:tcW w:w="2594"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評分項目</w:t>
            </w:r>
          </w:p>
        </w:tc>
        <w:tc>
          <w:tcPr>
            <w:tcW w:w="1020"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比重</w:t>
            </w:r>
          </w:p>
        </w:tc>
        <w:tc>
          <w:tcPr>
            <w:tcW w:w="592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項目內容</w:t>
            </w:r>
          </w:p>
        </w:tc>
      </w:tr>
      <w:tr>
        <w:trPr>
          <w:trHeight w:val="510" w:hRule="auto"/>
          <w:jc w:val="center"/>
        </w:trPr>
        <w:tc>
          <w:tcPr>
            <w:tcW w:w="25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99"/>
              </w:numPr>
              <w:tabs>
                <w:tab w:val="left" w:pos="360" w:leader="none"/>
              </w:tabs>
              <w:spacing w:before="0" w:after="0" w:line="240"/>
              <w:ind w:right="0" w:left="360" w:hanging="36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主題適切性</w:t>
            </w:r>
          </w:p>
        </w:tc>
        <w:tc>
          <w:tcPr>
            <w:tcW w:w="10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35</w:t>
            </w:r>
            <w:r>
              <w:rPr>
                <w:rFonts w:ascii="新細明體" w:hAnsi="新細明體" w:cs="新細明體" w:eastAsia="新細明體"/>
                <w:color w:val="auto"/>
                <w:spacing w:val="0"/>
                <w:position w:val="0"/>
                <w:sz w:val="24"/>
                <w:shd w:fill="auto" w:val="clear"/>
              </w:rPr>
              <w:t xml:space="preserve">分</w:t>
            </w:r>
          </w:p>
        </w:tc>
        <w:tc>
          <w:tcPr>
            <w:tcW w:w="59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學習單內容符合學生正確用藥學習需求，融入生活技能與親子共學之應用。</w:t>
            </w:r>
          </w:p>
        </w:tc>
      </w:tr>
      <w:tr>
        <w:trPr>
          <w:trHeight w:val="510" w:hRule="auto"/>
          <w:jc w:val="center"/>
        </w:trPr>
        <w:tc>
          <w:tcPr>
            <w:tcW w:w="25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103"/>
              </w:numPr>
              <w:tabs>
                <w:tab w:val="left" w:pos="360" w:leader="none"/>
              </w:tabs>
              <w:spacing w:before="0" w:after="0" w:line="240"/>
              <w:ind w:right="0" w:left="360" w:hanging="36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創新及組織表現</w:t>
            </w:r>
          </w:p>
        </w:tc>
        <w:tc>
          <w:tcPr>
            <w:tcW w:w="10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35</w:t>
            </w:r>
            <w:r>
              <w:rPr>
                <w:rFonts w:ascii="新細明體" w:hAnsi="新細明體" w:cs="新細明體" w:eastAsia="新細明體"/>
                <w:color w:val="auto"/>
                <w:spacing w:val="0"/>
                <w:position w:val="0"/>
                <w:sz w:val="24"/>
                <w:shd w:fill="auto" w:val="clear"/>
              </w:rPr>
              <w:t xml:space="preserve">分</w:t>
            </w:r>
          </w:p>
        </w:tc>
        <w:tc>
          <w:tcPr>
            <w:tcW w:w="59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學習單設計呼應主題、多元豐富（創新活潑）、結構完整。</w:t>
            </w:r>
          </w:p>
        </w:tc>
      </w:tr>
      <w:tr>
        <w:trPr>
          <w:trHeight w:val="510" w:hRule="auto"/>
          <w:jc w:val="center"/>
        </w:trPr>
        <w:tc>
          <w:tcPr>
            <w:tcW w:w="25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107"/>
              </w:numPr>
              <w:tabs>
                <w:tab w:val="left" w:pos="360" w:leader="none"/>
              </w:tabs>
              <w:spacing w:before="0" w:after="0" w:line="240"/>
              <w:ind w:right="0" w:left="360" w:hanging="36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具體可行性</w:t>
            </w:r>
          </w:p>
        </w:tc>
        <w:tc>
          <w:tcPr>
            <w:tcW w:w="10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w:t>
            </w:r>
            <w:r>
              <w:rPr>
                <w:rFonts w:ascii="新細明體" w:hAnsi="新細明體" w:cs="新細明體" w:eastAsia="新細明體"/>
                <w:color w:val="auto"/>
                <w:spacing w:val="0"/>
                <w:position w:val="0"/>
                <w:sz w:val="24"/>
                <w:shd w:fill="auto" w:val="clear"/>
              </w:rPr>
              <w:t xml:space="preserve">分</w:t>
            </w:r>
          </w:p>
        </w:tc>
        <w:tc>
          <w:tcPr>
            <w:tcW w:w="59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學生學習表現達成教學目標。</w:t>
            </w:r>
          </w:p>
        </w:tc>
      </w:tr>
    </w:tbl>
    <w:p>
      <w:pPr>
        <w:numPr>
          <w:ilvl w:val="0"/>
          <w:numId w:val="111"/>
        </w:numPr>
        <w:tabs>
          <w:tab w:val="left" w:pos="1260" w:leader="none"/>
        </w:tabs>
        <w:spacing w:before="240" w:after="0" w:line="360"/>
        <w:ind w:right="0" w:left="993" w:hanging="567"/>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活動獎項：依評分標準擇優錄取</w:t>
      </w:r>
      <w:r>
        <w:rPr>
          <w:rFonts w:ascii="Times New Roman" w:hAnsi="Times New Roman" w:cs="Times New Roman" w:eastAsia="Times New Roman"/>
          <w:color w:val="auto"/>
          <w:spacing w:val="0"/>
          <w:position w:val="0"/>
          <w:sz w:val="24"/>
          <w:shd w:fill="auto" w:val="clear"/>
        </w:rPr>
        <w:t xml:space="preserve">20</w:t>
      </w:r>
      <w:r>
        <w:rPr>
          <w:rFonts w:ascii="新細明體" w:hAnsi="新細明體" w:cs="新細明體" w:eastAsia="新細明體"/>
          <w:color w:val="auto"/>
          <w:spacing w:val="0"/>
          <w:position w:val="0"/>
          <w:sz w:val="24"/>
          <w:shd w:fill="auto" w:val="clear"/>
        </w:rPr>
        <w:t xml:space="preserve">件優良學習單，每件獎勵</w:t>
      </w:r>
      <w:r>
        <w:rPr>
          <w:rFonts w:ascii="Times New Roman" w:hAnsi="Times New Roman" w:cs="Times New Roman" w:eastAsia="Times New Roman"/>
          <w:color w:val="auto"/>
          <w:spacing w:val="0"/>
          <w:position w:val="0"/>
          <w:sz w:val="24"/>
          <w:shd w:fill="auto" w:val="clear"/>
        </w:rPr>
        <w:t xml:space="preserve">500</w:t>
      </w:r>
      <w:r>
        <w:rPr>
          <w:rFonts w:ascii="新細明體" w:hAnsi="新細明體" w:cs="新細明體" w:eastAsia="新細明體"/>
          <w:color w:val="auto"/>
          <w:spacing w:val="0"/>
          <w:position w:val="0"/>
          <w:sz w:val="24"/>
          <w:shd w:fill="auto" w:val="clear"/>
        </w:rPr>
        <w:t xml:space="preserve">元與獎狀乙紙，得獎教師，將請循行政程序予以敘獎。</w:t>
      </w:r>
    </w:p>
    <w:p>
      <w:pPr>
        <w:numPr>
          <w:ilvl w:val="0"/>
          <w:numId w:val="111"/>
        </w:numPr>
        <w:tabs>
          <w:tab w:val="left" w:pos="480" w:leader="none"/>
        </w:tabs>
        <w:spacing w:before="0" w:after="0" w:line="360"/>
        <w:ind w:right="0" w:left="709" w:hanging="709"/>
        <w:jc w:val="left"/>
        <w:rPr>
          <w:rFonts w:ascii="Times New Roman" w:hAnsi="Times New Roman" w:cs="Times New Roman" w:eastAsia="Times New Roman"/>
          <w:b/>
          <w:color w:val="auto"/>
          <w:spacing w:val="0"/>
          <w:position w:val="0"/>
          <w:sz w:val="28"/>
          <w:shd w:fill="auto" w:val="clear"/>
        </w:rPr>
      </w:pPr>
      <w:r>
        <w:rPr>
          <w:rFonts w:ascii="新細明體" w:hAnsi="新細明體" w:cs="新細明體" w:eastAsia="新細明體"/>
          <w:b/>
          <w:color w:val="auto"/>
          <w:spacing w:val="0"/>
          <w:position w:val="0"/>
          <w:sz w:val="28"/>
          <w:shd w:fill="auto" w:val="clear"/>
        </w:rPr>
        <w:t xml:space="preserve">注意事項</w:t>
      </w:r>
    </w:p>
    <w:p>
      <w:pPr>
        <w:numPr>
          <w:ilvl w:val="0"/>
          <w:numId w:val="111"/>
        </w:numPr>
        <w:spacing w:before="0" w:after="0" w:line="360"/>
        <w:ind w:right="0" w:left="1134" w:hanging="85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得獎者須配合主辦單位後續作業調整。</w:t>
      </w:r>
    </w:p>
    <w:p>
      <w:pPr>
        <w:numPr>
          <w:ilvl w:val="0"/>
          <w:numId w:val="111"/>
        </w:numPr>
        <w:spacing w:before="0" w:after="0" w:line="360"/>
        <w:ind w:right="0" w:left="1134" w:hanging="85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參賽之作品須未經公開發表（含作者本身相雷同作品及網路上發表之作品），違者主辦單位得取消得獎資格，若參賽作品經人檢舉或告發涉及侵害著作權或專利權，經有關機關處罰確定者，將取消其得獎資格，並追回所有獎項、獎金。</w:t>
      </w:r>
    </w:p>
    <w:p>
      <w:pPr>
        <w:numPr>
          <w:ilvl w:val="0"/>
          <w:numId w:val="111"/>
        </w:numPr>
        <w:spacing w:before="0" w:after="0" w:line="360"/>
        <w:ind w:right="0" w:left="1134" w:hanging="85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auto"/>
          <w:spacing w:val="0"/>
          <w:position w:val="0"/>
          <w:sz w:val="24"/>
          <w:shd w:fill="auto" w:val="clear"/>
        </w:rPr>
        <w:t xml:space="preserve">每位參賽者不限參賽件數，參賽作品需由參賽者本人創作且不曾參與其他活動之作品。參賽者應保證擁有作品的版權與著作權，主辦單位不承擔肖像權、名譽權、隱私權、著作權、商標權等糾紛而產生的法律責任，其法律責任由參賽者本人承擔。得獎者須提供並授權原始檔案供主辦單位重製及後續任何形式之應用。</w:t>
      </w:r>
    </w:p>
    <w:p>
      <w:pPr>
        <w:numPr>
          <w:ilvl w:val="0"/>
          <w:numId w:val="111"/>
        </w:numPr>
        <w:spacing w:before="0" w:after="0" w:line="360"/>
        <w:ind w:right="0" w:left="1134" w:hanging="85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主辦單位對於得獎作品之著作權享有無償使用權，得公開播放、公開推廣、重製、編輯和其他合作方式利用本作品內容，以及行使其他法定著作財產權所包括之權利，不另提供稿費並視需要得請參賽者無償配合修改，並同意將作品著作權轉交主辦單位使用於媒宣素材、宣導品、公開展覽或其他用途權利。</w:t>
      </w:r>
    </w:p>
    <w:p>
      <w:pPr>
        <w:numPr>
          <w:ilvl w:val="0"/>
          <w:numId w:val="111"/>
        </w:numPr>
        <w:spacing w:before="0" w:after="0" w:line="360"/>
        <w:ind w:right="0" w:left="1134" w:hanging="85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參賽作品請自行留存原稿備用，交付之參賽作品不予退件，評審前若遇不可抗力之任何災變、意外等事故所造成之毀損，由主辦單位另行通知交付備份作品，對毀損之作品恕不負賠償之責。</w:t>
      </w:r>
    </w:p>
    <w:p>
      <w:pPr>
        <w:numPr>
          <w:ilvl w:val="0"/>
          <w:numId w:val="111"/>
        </w:numPr>
        <w:spacing w:before="0" w:after="0" w:line="360"/>
        <w:ind w:right="0" w:left="1134" w:hanging="85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參賽者應尊重評審委員公平、公正、公開之決定，對評審結果不得有異議。</w:t>
      </w:r>
    </w:p>
    <w:p>
      <w:pPr>
        <w:numPr>
          <w:ilvl w:val="0"/>
          <w:numId w:val="111"/>
        </w:numPr>
        <w:spacing w:before="0" w:after="0" w:line="360"/>
        <w:ind w:right="0" w:left="1134" w:hanging="85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凡報名參賽者視為認同本辦法的內容與規定，指導單位與主辦單位保有修改權利。</w:t>
      </w:r>
    </w:p>
    <w:p>
      <w:pPr>
        <w:numPr>
          <w:ilvl w:val="0"/>
          <w:numId w:val="111"/>
        </w:numPr>
        <w:spacing w:before="0" w:after="0" w:line="360"/>
        <w:ind w:right="0" w:left="1134" w:hanging="85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本辦法如有未盡事宜，主辦單位得隨時修訂並於活動網站公布之。</w:t>
      </w:r>
    </w:p>
    <w:p>
      <w:pPr>
        <w:numPr>
          <w:ilvl w:val="0"/>
          <w:numId w:val="111"/>
        </w:numPr>
        <w:tabs>
          <w:tab w:val="left" w:pos="480" w:leader="none"/>
        </w:tabs>
        <w:spacing w:before="0" w:after="0" w:line="360"/>
        <w:ind w:right="0" w:left="709" w:hanging="709"/>
        <w:jc w:val="left"/>
        <w:rPr>
          <w:rFonts w:ascii="Times New Roman" w:hAnsi="Times New Roman" w:cs="Times New Roman" w:eastAsia="Times New Roman"/>
          <w:b/>
          <w:color w:val="auto"/>
          <w:spacing w:val="0"/>
          <w:position w:val="0"/>
          <w:sz w:val="28"/>
          <w:shd w:fill="auto" w:val="clear"/>
        </w:rPr>
      </w:pPr>
      <w:r>
        <w:rPr>
          <w:rFonts w:ascii="新細明體" w:hAnsi="新細明體" w:cs="新細明體" w:eastAsia="新細明體"/>
          <w:b/>
          <w:color w:val="auto"/>
          <w:spacing w:val="0"/>
          <w:position w:val="0"/>
          <w:sz w:val="28"/>
          <w:shd w:fill="auto" w:val="clear"/>
        </w:rPr>
        <w:t xml:space="preserve">其他</w:t>
      </w:r>
    </w:p>
    <w:p>
      <w:pPr>
        <w:spacing w:before="0" w:after="0" w:line="360"/>
        <w:ind w:right="0" w:left="0" w:firstLine="48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如有相關問題，請逕洽潘映君助理，電話：（</w:t>
      </w:r>
      <w:r>
        <w:rPr>
          <w:rFonts w:ascii="Times New Roman" w:hAnsi="Times New Roman" w:cs="Times New Roman" w:eastAsia="Times New Roman"/>
          <w:color w:val="000000"/>
          <w:spacing w:val="0"/>
          <w:position w:val="0"/>
          <w:sz w:val="24"/>
          <w:shd w:fill="auto" w:val="clear"/>
        </w:rPr>
        <w:t xml:space="preserve">02</w:t>
      </w: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7734-1710</w:t>
      </w:r>
      <w:r>
        <w:rPr>
          <w:rFonts w:ascii="新細明體" w:hAnsi="新細明體" w:cs="新細明體" w:eastAsia="新細明體"/>
          <w:color w:val="000000"/>
          <w:spacing w:val="0"/>
          <w:position w:val="0"/>
          <w:sz w:val="24"/>
          <w:shd w:fill="auto" w:val="clear"/>
        </w:rPr>
        <w:t xml:space="preserve">或</w:t>
      </w:r>
      <w:r>
        <w:rPr>
          <w:rFonts w:ascii="Times New Roman" w:hAnsi="Times New Roman" w:cs="Times New Roman" w:eastAsia="Times New Roman"/>
          <w:color w:val="000000"/>
          <w:spacing w:val="0"/>
          <w:position w:val="0"/>
          <w:sz w:val="24"/>
          <w:shd w:fill="auto" w:val="clear"/>
        </w:rPr>
        <w:t xml:space="preserve">Email</w:t>
      </w: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ckck3939@hotmail.com</w:t>
      </w:r>
    </w:p>
    <w:p>
      <w:pPr>
        <w:widowControl w:val="fals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76"/>
        <w:ind w:right="0" w:left="0" w:firstLine="0"/>
        <w:jc w:val="center"/>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b/>
          <w:color w:val="auto"/>
          <w:spacing w:val="0"/>
          <w:position w:val="0"/>
          <w:sz w:val="32"/>
          <w:shd w:fill="auto" w:val="clear"/>
        </w:rPr>
        <w:t xml:space="preserve">「我家藥健康」親子短劇徵選活動報名表</w:t>
      </w:r>
    </w:p>
    <w:tbl>
      <w:tblPr/>
      <w:tblGrid>
        <w:gridCol w:w="535"/>
        <w:gridCol w:w="1559"/>
        <w:gridCol w:w="399"/>
        <w:gridCol w:w="592"/>
        <w:gridCol w:w="1889"/>
        <w:gridCol w:w="663"/>
        <w:gridCol w:w="1816"/>
        <w:gridCol w:w="594"/>
        <w:gridCol w:w="1875"/>
        <w:gridCol w:w="993"/>
      </w:tblGrid>
      <w:tr>
        <w:trPr>
          <w:trHeight w:val="454" w:hRule="auto"/>
          <w:jc w:val="left"/>
        </w:trPr>
        <w:tc>
          <w:tcPr>
            <w:tcW w:w="9922" w:type="dxa"/>
            <w:gridSpan w:val="9"/>
            <w:tcBorders>
              <w:top w:val="single" w:color="000000" w:sz="24"/>
              <w:left w:val="single" w:color="000000" w:sz="24"/>
              <w:bottom w:val="single" w:color="000000" w:sz="24"/>
              <w:right w:val="single" w:color="000000" w:sz="24"/>
            </w:tcBorders>
            <w:shd w:color="auto" w:fill="auto"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收件編號（主辦單位填寫）：</w:t>
            </w:r>
          </w:p>
        </w:tc>
      </w:tr>
      <w:tr>
        <w:trPr>
          <w:trHeight w:val="454" w:hRule="auto"/>
          <w:jc w:val="left"/>
        </w:trPr>
        <w:tc>
          <w:tcPr>
            <w:tcW w:w="2493" w:type="dxa"/>
            <w:gridSpan w:val="3"/>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學校名稱</w:t>
            </w:r>
          </w:p>
        </w:tc>
        <w:tc>
          <w:tcPr>
            <w:tcW w:w="7429" w:type="dxa"/>
            <w:gridSpan w:val="6"/>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　　　　　　　縣市，學校：　　　　　　　</w:t>
            </w:r>
          </w:p>
        </w:tc>
      </w:tr>
      <w:tr>
        <w:trPr>
          <w:trHeight w:val="454" w:hRule="auto"/>
          <w:jc w:val="left"/>
        </w:trPr>
        <w:tc>
          <w:tcPr>
            <w:tcW w:w="2493" w:type="dxa"/>
            <w:gridSpan w:val="3"/>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作品名稱</w:t>
            </w:r>
          </w:p>
        </w:tc>
        <w:tc>
          <w:tcPr>
            <w:tcW w:w="7429" w:type="dxa"/>
            <w:gridSpan w:val="6"/>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454" w:hRule="auto"/>
          <w:jc w:val="left"/>
        </w:trPr>
        <w:tc>
          <w:tcPr>
            <w:tcW w:w="2493" w:type="dxa"/>
            <w:gridSpan w:val="3"/>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作品長度</w:t>
            </w:r>
          </w:p>
        </w:tc>
        <w:tc>
          <w:tcPr>
            <w:tcW w:w="7429" w:type="dxa"/>
            <w:gridSpan w:val="6"/>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　　　　分鐘</w:t>
            </w:r>
          </w:p>
        </w:tc>
      </w:tr>
      <w:tr>
        <w:trPr>
          <w:trHeight w:val="454" w:hRule="auto"/>
          <w:jc w:val="left"/>
        </w:trPr>
        <w:tc>
          <w:tcPr>
            <w:tcW w:w="9922" w:type="dxa"/>
            <w:gridSpan w:val="9"/>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參賽人員姓名及身分別</w:t>
            </w:r>
            <w:r>
              <w:rPr>
                <w:rFonts w:ascii="新細明體" w:hAnsi="新細明體" w:cs="新細明體" w:eastAsia="新細明體"/>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新細明體" w:hAnsi="新細明體" w:cs="新細明體" w:eastAsia="新細明體"/>
                <w:color w:val="auto"/>
                <w:spacing w:val="0"/>
                <w:position w:val="0"/>
                <w:sz w:val="24"/>
                <w:shd w:fill="auto" w:val="clear"/>
              </w:rPr>
              <w:t xml:space="preserve">學生、</w:t>
            </w:r>
            <w:r>
              <w:rPr>
                <w:rFonts w:ascii="Times New Roman" w:hAnsi="Times New Roman" w:cs="Times New Roman" w:eastAsia="Times New Roman"/>
                <w:color w:val="auto"/>
                <w:spacing w:val="0"/>
                <w:position w:val="0"/>
                <w:sz w:val="24"/>
                <w:shd w:fill="auto" w:val="clear"/>
              </w:rPr>
              <w:t xml:space="preserve">2=</w:t>
            </w:r>
            <w:r>
              <w:rPr>
                <w:rFonts w:ascii="新細明體" w:hAnsi="新細明體" w:cs="新細明體" w:eastAsia="新細明體"/>
                <w:color w:val="auto"/>
                <w:spacing w:val="0"/>
                <w:position w:val="0"/>
                <w:sz w:val="24"/>
                <w:shd w:fill="auto" w:val="clear"/>
              </w:rPr>
              <w:t xml:space="preserve">家長、</w:t>
            </w:r>
            <w:r>
              <w:rPr>
                <w:rFonts w:ascii="Times New Roman" w:hAnsi="Times New Roman" w:cs="Times New Roman" w:eastAsia="Times New Roman"/>
                <w:color w:val="auto"/>
                <w:spacing w:val="0"/>
                <w:position w:val="0"/>
                <w:sz w:val="24"/>
                <w:shd w:fill="auto" w:val="clear"/>
              </w:rPr>
              <w:t xml:space="preserve">3=</w:t>
            </w:r>
            <w:r>
              <w:rPr>
                <w:rFonts w:ascii="新細明體" w:hAnsi="新細明體" w:cs="新細明體" w:eastAsia="新細明體"/>
                <w:color w:val="auto"/>
                <w:spacing w:val="0"/>
                <w:position w:val="0"/>
                <w:sz w:val="24"/>
                <w:shd w:fill="auto" w:val="clear"/>
              </w:rPr>
              <w:t xml:space="preserve">教師、</w:t>
            </w:r>
            <w:r>
              <w:rPr>
                <w:rFonts w:ascii="Times New Roman" w:hAnsi="Times New Roman" w:cs="Times New Roman" w:eastAsia="Times New Roman"/>
                <w:color w:val="auto"/>
                <w:spacing w:val="0"/>
                <w:position w:val="0"/>
                <w:sz w:val="24"/>
                <w:shd w:fill="auto" w:val="clear"/>
              </w:rPr>
              <w:t xml:space="preserve">4=</w:t>
            </w:r>
            <w:r>
              <w:rPr>
                <w:rFonts w:ascii="新細明體" w:hAnsi="新細明體" w:cs="新細明體" w:eastAsia="新細明體"/>
                <w:color w:val="auto"/>
                <w:spacing w:val="0"/>
                <w:position w:val="0"/>
                <w:sz w:val="24"/>
                <w:shd w:fill="auto" w:val="clear"/>
              </w:rPr>
              <w:t xml:space="preserve">藥師、</w:t>
            </w:r>
            <w:r>
              <w:rPr>
                <w:rFonts w:ascii="Times New Roman" w:hAnsi="Times New Roman" w:cs="Times New Roman" w:eastAsia="Times New Roman"/>
                <w:color w:val="auto"/>
                <w:spacing w:val="0"/>
                <w:position w:val="0"/>
                <w:sz w:val="24"/>
                <w:shd w:fill="auto" w:val="clear"/>
              </w:rPr>
              <w:t xml:space="preserve">5=</w:t>
            </w:r>
            <w:r>
              <w:rPr>
                <w:rFonts w:ascii="新細明體" w:hAnsi="新細明體" w:cs="新細明體" w:eastAsia="新細明體"/>
                <w:color w:val="auto"/>
                <w:spacing w:val="0"/>
                <w:position w:val="0"/>
                <w:sz w:val="24"/>
                <w:shd w:fill="auto" w:val="clear"/>
              </w:rPr>
              <w:t xml:space="preserve">其他　　</w:t>
            </w:r>
            <w:r>
              <w:rPr>
                <w:rFonts w:ascii="新細明體" w:hAnsi="新細明體" w:cs="新細明體" w:eastAsia="新細明體"/>
                <w:color w:val="auto"/>
                <w:spacing w:val="0"/>
                <w:position w:val="0"/>
                <w:sz w:val="24"/>
                <w:shd w:fill="auto" w:val="clear"/>
                <w:vertAlign w:val="subscript"/>
              </w:rPr>
              <w:t xml:space="preserve">（表格若不敷使用請自行增列）</w:t>
            </w:r>
          </w:p>
        </w:tc>
      </w:tr>
      <w:tr>
        <w:trPr>
          <w:trHeight w:val="454" w:hRule="auto"/>
          <w:jc w:val="left"/>
        </w:trPr>
        <w:tc>
          <w:tcPr>
            <w:tcW w:w="5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4BACC6"/>
                <w:spacing w:val="0"/>
                <w:position w:val="0"/>
                <w:sz w:val="24"/>
                <w:shd w:fill="auto" w:val="clear"/>
              </w:rPr>
              <w:t xml:space="preserve">1</w:t>
            </w:r>
          </w:p>
        </w:tc>
        <w:tc>
          <w:tcPr>
            <w:tcW w:w="1958"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新細明體" w:hAnsi="新細明體" w:cs="新細明體" w:eastAsia="新細明體"/>
                <w:spacing w:val="0"/>
                <w:position w:val="0"/>
                <w:shd w:fill="auto" w:val="clear"/>
              </w:rPr>
            </w:pPr>
            <w:r>
              <w:rPr>
                <w:rFonts w:ascii="新細明體" w:hAnsi="新細明體" w:cs="新細明體" w:eastAsia="新細明體"/>
                <w:color w:val="4BACC6"/>
                <w:spacing w:val="0"/>
                <w:position w:val="0"/>
                <w:sz w:val="24"/>
                <w:shd w:fill="auto" w:val="clear"/>
              </w:rPr>
              <w:t xml:space="preserve">李小明</w:t>
            </w:r>
          </w:p>
        </w:tc>
        <w:tc>
          <w:tcPr>
            <w:tcW w:w="59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88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6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8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5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2868"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r>
      <w:tr>
        <w:trPr>
          <w:trHeight w:val="454" w:hRule="auto"/>
          <w:jc w:val="left"/>
        </w:trPr>
        <w:tc>
          <w:tcPr>
            <w:tcW w:w="5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958"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59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88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6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8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5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2868"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r>
      <w:tr>
        <w:trPr>
          <w:trHeight w:val="454" w:hRule="auto"/>
          <w:jc w:val="left"/>
        </w:trPr>
        <w:tc>
          <w:tcPr>
            <w:tcW w:w="5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958"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59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88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6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8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5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2868"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r>
      <w:tr>
        <w:trPr>
          <w:trHeight w:val="454" w:hRule="auto"/>
          <w:jc w:val="left"/>
        </w:trPr>
        <w:tc>
          <w:tcPr>
            <w:tcW w:w="5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958"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59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88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6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8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5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2868"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r>
      <w:tr>
        <w:trPr>
          <w:trHeight w:val="454" w:hRule="auto"/>
          <w:jc w:val="left"/>
        </w:trPr>
        <w:tc>
          <w:tcPr>
            <w:tcW w:w="2094" w:type="dxa"/>
            <w:gridSpan w:val="2"/>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指導教師</w:t>
            </w:r>
          </w:p>
          <w:p>
            <w:pPr>
              <w:spacing w:before="0" w:after="0" w:line="24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24"/>
                <w:shd w:fill="auto" w:val="clear"/>
                <w:vertAlign w:val="subscript"/>
              </w:rPr>
              <w:t xml:space="preserve">（表格若不敷使用請自行增列）</w:t>
            </w:r>
          </w:p>
        </w:tc>
        <w:tc>
          <w:tcPr>
            <w:tcW w:w="8821" w:type="dxa"/>
            <w:gridSpan w:val="8"/>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454" w:hRule="auto"/>
          <w:jc w:val="left"/>
        </w:trPr>
        <w:tc>
          <w:tcPr>
            <w:tcW w:w="2094" w:type="dxa"/>
            <w:gridSpan w:val="2"/>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指導藥師</w:t>
            </w:r>
          </w:p>
          <w:p>
            <w:pPr>
              <w:spacing w:before="0" w:after="0" w:line="24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24"/>
                <w:shd w:fill="auto" w:val="clear"/>
                <w:vertAlign w:val="subscript"/>
              </w:rPr>
              <w:t xml:space="preserve">（表格若不敷使用請自行增列）</w:t>
            </w:r>
          </w:p>
        </w:tc>
        <w:tc>
          <w:tcPr>
            <w:tcW w:w="8821" w:type="dxa"/>
            <w:gridSpan w:val="8"/>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454" w:hRule="auto"/>
          <w:jc w:val="left"/>
        </w:trPr>
        <w:tc>
          <w:tcPr>
            <w:tcW w:w="2094" w:type="dxa"/>
            <w:gridSpan w:val="2"/>
            <w:vMerge w:val="restart"/>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主要聯絡人</w:t>
            </w:r>
          </w:p>
        </w:tc>
        <w:tc>
          <w:tcPr>
            <w:tcW w:w="8821" w:type="dxa"/>
            <w:gridSpan w:val="8"/>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姓名：</w:t>
            </w:r>
          </w:p>
        </w:tc>
      </w:tr>
      <w:tr>
        <w:trPr>
          <w:trHeight w:val="454" w:hRule="auto"/>
          <w:jc w:val="left"/>
        </w:trPr>
        <w:tc>
          <w:tcPr>
            <w:tcW w:w="2094" w:type="dxa"/>
            <w:gridSpan w:val="2"/>
            <w:vMerge/>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8821" w:type="dxa"/>
            <w:gridSpan w:val="8"/>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通訊電話：</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通訊地址：</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E-mail</w:t>
            </w:r>
            <w:r>
              <w:rPr>
                <w:rFonts w:ascii="新細明體" w:hAnsi="新細明體" w:cs="新細明體" w:eastAsia="新細明體"/>
                <w:color w:val="auto"/>
                <w:spacing w:val="0"/>
                <w:position w:val="0"/>
                <w:sz w:val="24"/>
                <w:shd w:fill="auto" w:val="clear"/>
              </w:rPr>
              <w:t xml:space="preserve">：</w:t>
            </w:r>
          </w:p>
        </w:tc>
      </w:tr>
      <w:tr>
        <w:trPr>
          <w:trHeight w:val="454" w:hRule="auto"/>
          <w:jc w:val="left"/>
        </w:trPr>
        <w:tc>
          <w:tcPr>
            <w:tcW w:w="2094" w:type="dxa"/>
            <w:gridSpan w:val="2"/>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作品簡介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(500</w:t>
            </w:r>
            <w:r>
              <w:rPr>
                <w:rFonts w:ascii="新細明體" w:hAnsi="新細明體" w:cs="新細明體" w:eastAsia="新細明體"/>
                <w:color w:val="auto"/>
                <w:spacing w:val="0"/>
                <w:position w:val="0"/>
                <w:sz w:val="24"/>
                <w:shd w:fill="auto" w:val="clear"/>
              </w:rPr>
              <w:t xml:space="preserve">字內為原則</w:t>
            </w:r>
            <w:r>
              <w:rPr>
                <w:rFonts w:ascii="Times New Roman" w:hAnsi="Times New Roman" w:cs="Times New Roman" w:eastAsia="Times New Roman"/>
                <w:color w:val="auto"/>
                <w:spacing w:val="0"/>
                <w:position w:val="0"/>
                <w:sz w:val="24"/>
                <w:shd w:fill="auto" w:val="clear"/>
              </w:rPr>
              <w:t xml:space="preserve">)</w:t>
            </w:r>
          </w:p>
        </w:tc>
        <w:tc>
          <w:tcPr>
            <w:tcW w:w="8821" w:type="dxa"/>
            <w:gridSpan w:val="8"/>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454" w:hRule="auto"/>
          <w:jc w:val="left"/>
        </w:trPr>
        <w:tc>
          <w:tcPr>
            <w:tcW w:w="2094" w:type="dxa"/>
            <w:gridSpan w:val="2"/>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Youtube</w:t>
            </w:r>
            <w:r>
              <w:rPr>
                <w:rFonts w:ascii="新細明體" w:hAnsi="新細明體" w:cs="新細明體" w:eastAsia="新細明體"/>
                <w:b/>
                <w:color w:val="auto"/>
                <w:spacing w:val="0"/>
                <w:position w:val="0"/>
                <w:sz w:val="24"/>
                <w:shd w:fill="auto" w:val="clear"/>
              </w:rPr>
              <w:t xml:space="preserve">上傳網址</w:t>
            </w:r>
            <w:r>
              <w:rPr>
                <w:rFonts w:ascii="Times New Roman" w:hAnsi="Times New Roman" w:cs="Times New Roman" w:eastAsia="Times New Roman"/>
                <w:color w:val="auto"/>
                <w:spacing w:val="0"/>
                <w:position w:val="0"/>
                <w:sz w:val="24"/>
                <w:shd w:fill="auto" w:val="clear"/>
              </w:rPr>
              <w:br/>
              <w:t xml:space="preserve">(</w:t>
            </w:r>
            <w:r>
              <w:rPr>
                <w:rFonts w:ascii="新細明體" w:hAnsi="新細明體" w:cs="新細明體" w:eastAsia="新細明體"/>
                <w:color w:val="auto"/>
                <w:spacing w:val="0"/>
                <w:position w:val="0"/>
                <w:sz w:val="24"/>
                <w:shd w:fill="auto" w:val="clear"/>
              </w:rPr>
              <w:t xml:space="preserve">參賽者自行上傳</w:t>
            </w:r>
            <w:r>
              <w:rPr>
                <w:rFonts w:ascii="Times New Roman" w:hAnsi="Times New Roman" w:cs="Times New Roman" w:eastAsia="Times New Roman"/>
                <w:color w:val="auto"/>
                <w:spacing w:val="0"/>
                <w:position w:val="0"/>
                <w:sz w:val="24"/>
                <w:shd w:fill="auto" w:val="clear"/>
              </w:rPr>
              <w:t xml:space="preserve">)</w:t>
            </w:r>
          </w:p>
        </w:tc>
        <w:tc>
          <w:tcPr>
            <w:tcW w:w="8821" w:type="dxa"/>
            <w:gridSpan w:val="8"/>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454" w:hRule="auto"/>
          <w:jc w:val="left"/>
        </w:trPr>
        <w:tc>
          <w:tcPr>
            <w:tcW w:w="2094" w:type="dxa"/>
            <w:gridSpan w:val="2"/>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備註</w:t>
            </w:r>
          </w:p>
        </w:tc>
        <w:tc>
          <w:tcPr>
            <w:tcW w:w="7828" w:type="dxa"/>
            <w:gridSpan w:val="7"/>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167"/>
              </w:numPr>
              <w:spacing w:before="0" w:after="0" w:line="276"/>
              <w:ind w:right="0" w:left="316" w:hanging="316"/>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決賽繳交內容：</w:t>
            </w:r>
            <w:r>
              <w:rPr>
                <w:rFonts w:ascii="Times New Roman" w:hAnsi="Times New Roman" w:cs="Times New Roman" w:eastAsia="Times New Roman"/>
                <w:color w:val="000000"/>
                <w:spacing w:val="0"/>
                <w:position w:val="0"/>
                <w:sz w:val="24"/>
                <w:shd w:fill="auto" w:val="clear"/>
              </w:rPr>
              <w:t xml:space="preserve">1.</w:t>
            </w:r>
            <w:r>
              <w:rPr>
                <w:rFonts w:ascii="新細明體" w:hAnsi="新細明體" w:cs="新細明體" w:eastAsia="新細明體"/>
                <w:color w:val="000000"/>
                <w:spacing w:val="0"/>
                <w:position w:val="0"/>
                <w:sz w:val="24"/>
                <w:shd w:fill="auto" w:val="clear"/>
              </w:rPr>
              <w:t xml:space="preserve">報名表、</w:t>
            </w:r>
            <w:r>
              <w:rPr>
                <w:rFonts w:ascii="Times New Roman" w:hAnsi="Times New Roman" w:cs="Times New Roman" w:eastAsia="Times New Roman"/>
                <w:color w:val="000000"/>
                <w:spacing w:val="0"/>
                <w:position w:val="0"/>
                <w:sz w:val="24"/>
                <w:shd w:fill="auto" w:val="clear"/>
              </w:rPr>
              <w:t xml:space="preserve">2.</w:t>
            </w:r>
            <w:r>
              <w:rPr>
                <w:rFonts w:ascii="新細明體" w:hAnsi="新細明體" w:cs="新細明體" w:eastAsia="新細明體"/>
                <w:color w:val="000000"/>
                <w:spacing w:val="0"/>
                <w:position w:val="0"/>
                <w:sz w:val="24"/>
                <w:shd w:fill="auto" w:val="clear"/>
              </w:rPr>
              <w:t xml:space="preserve">授權書、</w:t>
            </w:r>
            <w:r>
              <w:rPr>
                <w:rFonts w:ascii="Times New Roman" w:hAnsi="Times New Roman" w:cs="Times New Roman" w:eastAsia="Times New Roman"/>
                <w:color w:val="000000"/>
                <w:spacing w:val="0"/>
                <w:position w:val="0"/>
                <w:sz w:val="24"/>
                <w:shd w:fill="auto" w:val="clear"/>
              </w:rPr>
              <w:t xml:space="preserve">3.</w:t>
            </w:r>
            <w:r>
              <w:rPr>
                <w:rFonts w:ascii="新細明體" w:hAnsi="新細明體" w:cs="新細明體" w:eastAsia="新細明體"/>
                <w:color w:val="000000"/>
                <w:spacing w:val="0"/>
                <w:position w:val="0"/>
                <w:sz w:val="24"/>
                <w:shd w:fill="auto" w:val="clear"/>
              </w:rPr>
              <w:t xml:space="preserve">光碟，光碟註明參賽學校名稱、作品名稱（內含作品檔、報名表</w:t>
            </w:r>
            <w:r>
              <w:rPr>
                <w:rFonts w:ascii="Times New Roman" w:hAnsi="Times New Roman" w:cs="Times New Roman" w:eastAsia="Times New Roman"/>
                <w:color w:val="000000"/>
                <w:spacing w:val="0"/>
                <w:position w:val="0"/>
                <w:sz w:val="24"/>
                <w:shd w:fill="auto" w:val="clear"/>
              </w:rPr>
              <w:t xml:space="preserve">word</w:t>
            </w:r>
            <w:r>
              <w:rPr>
                <w:rFonts w:ascii="新細明體" w:hAnsi="新細明體" w:cs="新細明體" w:eastAsia="新細明體"/>
                <w:color w:val="000000"/>
                <w:spacing w:val="0"/>
                <w:position w:val="0"/>
                <w:sz w:val="24"/>
                <w:shd w:fill="auto" w:val="clear"/>
              </w:rPr>
              <w:t xml:space="preserve">檔等相關資料）。</w:t>
            </w:r>
          </w:p>
          <w:p>
            <w:pPr>
              <w:numPr>
                <w:ilvl w:val="0"/>
                <w:numId w:val="167"/>
              </w:numPr>
              <w:spacing w:before="0" w:after="0" w:line="276"/>
              <w:ind w:right="0" w:left="316" w:hanging="316"/>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若同一學校投稿不同作品，請依作品分開填寫並準備上述各項資料。</w:t>
            </w:r>
          </w:p>
          <w:p>
            <w:pPr>
              <w:numPr>
                <w:ilvl w:val="0"/>
                <w:numId w:val="167"/>
              </w:numPr>
              <w:spacing w:before="0" w:after="0" w:line="276"/>
              <w:ind w:right="0" w:left="316" w:hanging="316"/>
              <w:jc w:val="both"/>
              <w:rPr>
                <w:spacing w:val="0"/>
                <w:position w:val="0"/>
                <w:shd w:fill="auto" w:val="clear"/>
              </w:rPr>
            </w:pPr>
            <w:r>
              <w:rPr>
                <w:rFonts w:ascii="新細明體" w:hAnsi="新細明體" w:cs="新細明體" w:eastAsia="新細明體"/>
                <w:color w:val="000000"/>
                <w:spacing w:val="0"/>
                <w:position w:val="0"/>
                <w:sz w:val="24"/>
                <w:shd w:fill="auto" w:val="clear"/>
              </w:rPr>
              <w:t xml:space="preserve">凡報名參賽視為認同本辦法的內容與規定，主辦單位保有修改之權利。</w:t>
            </w:r>
          </w:p>
        </w:tc>
      </w:tr>
    </w:tbl>
    <w:p>
      <w:pPr>
        <w:spacing w:before="0" w:after="0" w:line="276"/>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 </w:t>
      </w:r>
    </w:p>
    <w:p>
      <w:pPr>
        <w:widowControl w:val="false"/>
        <w:spacing w:before="0" w:after="0" w:line="240"/>
        <w:ind w:right="0" w:left="0" w:firstLine="0"/>
        <w:jc w:val="left"/>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新細明體" w:hAnsi="新細明體" w:cs="新細明體" w:eastAsia="新細明體"/>
          <w:b/>
          <w:color w:val="auto"/>
          <w:spacing w:val="0"/>
          <w:position w:val="0"/>
          <w:sz w:val="32"/>
          <w:shd w:fill="auto" w:val="clear"/>
        </w:rPr>
        <w:t xml:space="preserve">「我家藥健康」親子短劇徵選活動</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新細明體" w:hAnsi="新細明體" w:cs="新細明體" w:eastAsia="新細明體"/>
          <w:b/>
          <w:color w:val="auto"/>
          <w:spacing w:val="0"/>
          <w:position w:val="0"/>
          <w:sz w:val="28"/>
          <w:shd w:fill="auto" w:val="clear"/>
        </w:rPr>
        <w:t xml:space="preserve">【著作財產權授權使用同意書】</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作品名稱：</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參賽人：</w:t>
      </w:r>
      <w:r>
        <w:rPr>
          <w:rFonts w:ascii="新細明體" w:hAnsi="新細明體" w:cs="新細明體" w:eastAsia="新細明體"/>
          <w:color w:val="auto"/>
          <w:spacing w:val="0"/>
          <w:position w:val="0"/>
          <w:sz w:val="28"/>
          <w:u w:val="single"/>
          <w:shd w:fill="auto" w:val="clear"/>
        </w:rPr>
        <w:t xml:space="preserve">　　　　　　　　　</w:t>
      </w:r>
      <w:r>
        <w:rPr>
          <w:rFonts w:ascii="新細明體" w:hAnsi="新細明體" w:cs="新細明體" w:eastAsia="新細明體"/>
          <w:color w:val="auto"/>
          <w:spacing w:val="0"/>
          <w:position w:val="0"/>
          <w:sz w:val="24"/>
          <w:u w:val="single"/>
          <w:shd w:fill="auto" w:val="clear"/>
        </w:rPr>
        <w:t xml:space="preserve">（代表人）</w:t>
      </w:r>
      <w:r>
        <w:rPr>
          <w:rFonts w:ascii="新細明體" w:hAnsi="新細明體" w:cs="新細明體" w:eastAsia="新細明體"/>
          <w:color w:val="auto"/>
          <w:spacing w:val="0"/>
          <w:position w:val="0"/>
          <w:sz w:val="28"/>
          <w:shd w:fill="auto" w:val="clear"/>
        </w:rPr>
        <w:t xml:space="preserve">（以下簡稱甲方）</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衛生福利部食品藥物管理署（以下簡稱乙方）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茲因甲方參加乙方主辦之</w:t>
      </w:r>
      <w:r>
        <w:rPr>
          <w:rFonts w:ascii="Times New Roman" w:hAnsi="Times New Roman" w:cs="Times New Roman" w:eastAsia="Times New Roman"/>
          <w:b/>
          <w:color w:val="auto"/>
          <w:spacing w:val="0"/>
          <w:position w:val="0"/>
          <w:sz w:val="28"/>
          <w:shd w:fill="auto" w:val="clear"/>
        </w:rPr>
        <w:t xml:space="preserve">105</w:t>
      </w:r>
      <w:r>
        <w:rPr>
          <w:rFonts w:ascii="新細明體" w:hAnsi="新細明體" w:cs="新細明體" w:eastAsia="新細明體"/>
          <w:b/>
          <w:color w:val="auto"/>
          <w:spacing w:val="0"/>
          <w:position w:val="0"/>
          <w:sz w:val="28"/>
          <w:shd w:fill="auto" w:val="clear"/>
        </w:rPr>
        <w:t xml:space="preserve">年度「我家藥健康」短片徵選活動</w:t>
      </w:r>
      <w:r>
        <w:rPr>
          <w:rFonts w:ascii="新細明體" w:hAnsi="新細明體" w:cs="新細明體" w:eastAsia="新細明體"/>
          <w:color w:val="auto"/>
          <w:spacing w:val="0"/>
          <w:position w:val="0"/>
          <w:sz w:val="28"/>
          <w:shd w:fill="auto" w:val="clear"/>
        </w:rPr>
        <w:t xml:space="preserve">，同意於獲獎後，甲方將其得獎作品之著作財產權全數讓與乙方，且不對乙方及其轉授權之第三人行使著作人格權。如未依此辦理，同意取消獲獎資格，並歸回所領之全數獎金和獎狀，且不得對乙方主張任何權利。</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甲方同意並保證遵從下列條款：</w:t>
      </w:r>
    </w:p>
    <w:p>
      <w:pPr>
        <w:numPr>
          <w:ilvl w:val="0"/>
          <w:numId w:val="174"/>
        </w:numPr>
        <w:spacing w:before="0" w:after="0" w:line="240"/>
        <w:ind w:right="0" w:left="720" w:hanging="48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甲方擁有完全履行並簽署本同意書之權利與權限。</w:t>
      </w:r>
    </w:p>
    <w:p>
      <w:pPr>
        <w:numPr>
          <w:ilvl w:val="0"/>
          <w:numId w:val="174"/>
        </w:numPr>
        <w:spacing w:before="0" w:after="0" w:line="240"/>
        <w:ind w:right="0" w:left="720" w:hanging="48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甲方授權之著作內容與圖片皆為自行拍攝與創作。</w:t>
      </w:r>
    </w:p>
    <w:p>
      <w:pPr>
        <w:numPr>
          <w:ilvl w:val="0"/>
          <w:numId w:val="174"/>
        </w:numPr>
        <w:spacing w:before="0" w:after="0" w:line="240"/>
        <w:ind w:right="0" w:left="720" w:hanging="48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著作財產權同意由乙方完全取得，並供甲方公布、刊登、重製、公開傳輸、公開播送，或授權第三人使用等，及為其他一切著作權財產權利用行為之權利，乙方可視需要得請甲方無償配合修改。</w:t>
      </w:r>
    </w:p>
    <w:p>
      <w:pPr>
        <w:numPr>
          <w:ilvl w:val="0"/>
          <w:numId w:val="174"/>
        </w:numPr>
        <w:spacing w:before="0" w:after="0" w:line="240"/>
        <w:ind w:right="0" w:left="720" w:hanging="48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pPr>
        <w:numPr>
          <w:ilvl w:val="0"/>
          <w:numId w:val="174"/>
        </w:numPr>
        <w:spacing w:before="0" w:after="0" w:line="240"/>
        <w:ind w:right="0" w:left="720" w:hanging="48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甲方保證本著作是未曾公開與得獎的原創作品。</w:t>
      </w:r>
    </w:p>
    <w:p>
      <w:pPr>
        <w:numPr>
          <w:ilvl w:val="0"/>
          <w:numId w:val="174"/>
        </w:numPr>
        <w:spacing w:before="0" w:after="0" w:line="240"/>
        <w:ind w:right="0" w:left="720" w:hanging="48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本人願意負起法律責任。</w:t>
      </w:r>
    </w:p>
    <w:p>
      <w:pPr>
        <w:numPr>
          <w:ilvl w:val="0"/>
          <w:numId w:val="174"/>
        </w:numPr>
        <w:spacing w:before="0" w:after="0" w:line="240"/>
        <w:ind w:right="0" w:left="720" w:hanging="48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因製作之需要，乙方可在不違背原創理念之前提下修改本人之著作。</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立書人：　　　　　　　　　　　　（代表人）（簽名蓋章）</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身份證字號：</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戶籍地址：</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通訊地址：</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通訊電話：</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98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98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中華民國　　　　年　　　　月　　　　日</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b/>
          <w:color w:val="auto"/>
          <w:spacing w:val="0"/>
          <w:position w:val="0"/>
          <w:sz w:val="32"/>
          <w:shd w:fill="auto" w:val="clear"/>
        </w:rPr>
        <w:t xml:space="preserve">「我家藥健康」學習單徵選活動報名表</w:t>
      </w:r>
    </w:p>
    <w:tbl>
      <w:tblPr/>
      <w:tblGrid>
        <w:gridCol w:w="2660"/>
        <w:gridCol w:w="7262"/>
        <w:gridCol w:w="3310"/>
      </w:tblGrid>
      <w:tr>
        <w:trPr>
          <w:trHeight w:val="567" w:hRule="auto"/>
          <w:jc w:val="left"/>
        </w:trPr>
        <w:tc>
          <w:tcPr>
            <w:tcW w:w="9922" w:type="dxa"/>
            <w:gridSpan w:val="2"/>
            <w:tcBorders>
              <w:top w:val="single" w:color="000000" w:sz="24"/>
              <w:left w:val="single" w:color="000000" w:sz="24"/>
              <w:bottom w:val="single" w:color="000000" w:sz="24"/>
              <w:right w:val="single" w:color="000000" w:sz="24"/>
            </w:tcBorders>
            <w:shd w:color="auto" w:fill="auto"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收件編號（主辦單位填寫）：</w:t>
            </w:r>
          </w:p>
        </w:tc>
      </w:tr>
      <w:tr>
        <w:trPr>
          <w:trHeight w:val="794" w:hRule="auto"/>
          <w:jc w:val="left"/>
        </w:trPr>
        <w:tc>
          <w:tcPr>
            <w:tcW w:w="2660"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學校名稱</w:t>
            </w:r>
          </w:p>
        </w:tc>
        <w:tc>
          <w:tcPr>
            <w:tcW w:w="726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　　　　　　　縣市，學校：　　　　　　　國小</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國中</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高中職</w:t>
            </w:r>
          </w:p>
        </w:tc>
      </w:tr>
      <w:tr>
        <w:trPr>
          <w:trHeight w:val="794" w:hRule="auto"/>
          <w:jc w:val="left"/>
        </w:trPr>
        <w:tc>
          <w:tcPr>
            <w:tcW w:w="2660"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作品名稱</w:t>
            </w:r>
          </w:p>
        </w:tc>
        <w:tc>
          <w:tcPr>
            <w:tcW w:w="726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655" w:hRule="auto"/>
          <w:jc w:val="left"/>
        </w:trPr>
        <w:tc>
          <w:tcPr>
            <w:tcW w:w="2660" w:type="dxa"/>
            <w:vMerge w:val="restart"/>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參賽者姓名與職稱</w:t>
            </w:r>
          </w:p>
        </w:tc>
        <w:tc>
          <w:tcPr>
            <w:tcW w:w="726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姓名：職稱：</w:t>
            </w:r>
          </w:p>
        </w:tc>
      </w:tr>
      <w:tr>
        <w:trPr>
          <w:trHeight w:val="550" w:hRule="auto"/>
          <w:jc w:val="left"/>
        </w:trPr>
        <w:tc>
          <w:tcPr>
            <w:tcW w:w="2660" w:type="dxa"/>
            <w:vMerge/>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726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姓名：職稱：</w:t>
            </w:r>
          </w:p>
        </w:tc>
      </w:tr>
      <w:tr>
        <w:trPr>
          <w:trHeight w:val="558" w:hRule="auto"/>
          <w:jc w:val="left"/>
        </w:trPr>
        <w:tc>
          <w:tcPr>
            <w:tcW w:w="2660" w:type="dxa"/>
            <w:vMerge/>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726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姓名：職稱：</w:t>
            </w:r>
          </w:p>
        </w:tc>
      </w:tr>
      <w:tr>
        <w:trPr>
          <w:trHeight w:val="991" w:hRule="auto"/>
          <w:jc w:val="left"/>
        </w:trPr>
        <w:tc>
          <w:tcPr>
            <w:tcW w:w="2660"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聯絡人資訊</w:t>
            </w:r>
          </w:p>
        </w:tc>
        <w:tc>
          <w:tcPr>
            <w:tcW w:w="1057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通訊電話：</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通訊地址：</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E-mail</w:t>
            </w:r>
            <w:r>
              <w:rPr>
                <w:rFonts w:ascii="新細明體" w:hAnsi="新細明體" w:cs="新細明體" w:eastAsia="新細明體"/>
                <w:color w:val="auto"/>
                <w:spacing w:val="0"/>
                <w:position w:val="0"/>
                <w:sz w:val="24"/>
                <w:shd w:fill="auto" w:val="clear"/>
              </w:rPr>
              <w:t xml:space="preserve">：</w:t>
            </w:r>
          </w:p>
        </w:tc>
      </w:tr>
      <w:tr>
        <w:trPr>
          <w:trHeight w:val="991" w:hRule="auto"/>
          <w:jc w:val="left"/>
        </w:trPr>
        <w:tc>
          <w:tcPr>
            <w:tcW w:w="2660"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本件作品所欲達成的</w:t>
            </w:r>
          </w:p>
          <w:p>
            <w:pPr>
              <w:spacing w:before="0" w:after="0" w:line="240"/>
              <w:ind w:right="0" w:left="0" w:firstLine="0"/>
              <w:jc w:val="center"/>
              <w:rPr>
                <w:spacing w:val="0"/>
                <w:position w:val="0"/>
                <w:shd w:fill="auto" w:val="clear"/>
              </w:rPr>
            </w:pPr>
            <w:r>
              <w:rPr>
                <w:rFonts w:ascii="新細明體" w:hAnsi="新細明體" w:cs="新細明體" w:eastAsia="新細明體"/>
                <w:b/>
                <w:color w:val="auto"/>
                <w:spacing w:val="0"/>
                <w:position w:val="0"/>
                <w:sz w:val="24"/>
                <w:shd w:fill="auto" w:val="clear"/>
              </w:rPr>
              <w:t xml:space="preserve">學習目的</w:t>
            </w:r>
            <w:r>
              <w:rPr>
                <w:rFonts w:ascii="Times New Roman" w:hAnsi="Times New Roman" w:cs="Times New Roman" w:eastAsia="Times New Roman"/>
                <w:color w:val="FF0000"/>
                <w:spacing w:val="0"/>
                <w:position w:val="0"/>
                <w:sz w:val="24"/>
                <w:shd w:fill="auto" w:val="clear"/>
              </w:rPr>
              <w:t xml:space="preserve">(</w:t>
            </w:r>
            <w:r>
              <w:rPr>
                <w:rFonts w:ascii="新細明體" w:hAnsi="新細明體" w:cs="新細明體" w:eastAsia="新細明體"/>
                <w:color w:val="FF0000"/>
                <w:spacing w:val="0"/>
                <w:position w:val="0"/>
                <w:sz w:val="24"/>
                <w:shd w:fill="auto" w:val="clear"/>
              </w:rPr>
              <w:t xml:space="preserve">必填</w:t>
            </w:r>
            <w:r>
              <w:rPr>
                <w:rFonts w:ascii="Times New Roman" w:hAnsi="Times New Roman" w:cs="Times New Roman" w:eastAsia="Times New Roman"/>
                <w:color w:val="FF0000"/>
                <w:spacing w:val="0"/>
                <w:position w:val="0"/>
                <w:sz w:val="24"/>
                <w:shd w:fill="auto" w:val="clear"/>
              </w:rPr>
              <w:t xml:space="preserve">)</w:t>
            </w:r>
          </w:p>
        </w:tc>
        <w:tc>
          <w:tcPr>
            <w:tcW w:w="1057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991" w:hRule="auto"/>
          <w:jc w:val="left"/>
        </w:trPr>
        <w:tc>
          <w:tcPr>
            <w:tcW w:w="2660"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本件作品</w:t>
            </w:r>
            <w:r>
              <w:rPr>
                <w:rFonts w:ascii="新細明體" w:hAnsi="新細明體" w:cs="新細明體" w:eastAsia="新細明體"/>
                <w:b/>
                <w:color w:val="auto"/>
                <w:spacing w:val="0"/>
                <w:position w:val="0"/>
                <w:sz w:val="24"/>
                <w:shd w:fill="auto" w:val="clear"/>
              </w:rPr>
              <w:t xml:space="preserve">在學習上的</w:t>
            </w:r>
          </w:p>
          <w:p>
            <w:pPr>
              <w:spacing w:before="0" w:after="0" w:line="240"/>
              <w:ind w:right="0" w:left="0" w:firstLine="0"/>
              <w:jc w:val="center"/>
              <w:rPr>
                <w:spacing w:val="0"/>
                <w:position w:val="0"/>
                <w:shd w:fill="auto" w:val="clear"/>
              </w:rPr>
            </w:pPr>
            <w:r>
              <w:rPr>
                <w:rFonts w:ascii="新細明體" w:hAnsi="新細明體" w:cs="新細明體" w:eastAsia="新細明體"/>
                <w:b/>
                <w:color w:val="auto"/>
                <w:spacing w:val="0"/>
                <w:position w:val="0"/>
                <w:sz w:val="24"/>
                <w:shd w:fill="auto" w:val="clear"/>
              </w:rPr>
              <w:t xml:space="preserve">運用方式</w:t>
            </w:r>
            <w:r>
              <w:rPr>
                <w:rFonts w:ascii="Times New Roman" w:hAnsi="Times New Roman" w:cs="Times New Roman" w:eastAsia="Times New Roman"/>
                <w:color w:val="FF0000"/>
                <w:spacing w:val="0"/>
                <w:position w:val="0"/>
                <w:sz w:val="24"/>
                <w:shd w:fill="auto" w:val="clear"/>
              </w:rPr>
              <w:t xml:space="preserve">(</w:t>
            </w:r>
            <w:r>
              <w:rPr>
                <w:rFonts w:ascii="新細明體" w:hAnsi="新細明體" w:cs="新細明體" w:eastAsia="新細明體"/>
                <w:color w:val="FF0000"/>
                <w:spacing w:val="0"/>
                <w:position w:val="0"/>
                <w:sz w:val="24"/>
                <w:shd w:fill="auto" w:val="clear"/>
              </w:rPr>
              <w:t xml:space="preserve">必填</w:t>
            </w:r>
            <w:r>
              <w:rPr>
                <w:rFonts w:ascii="Times New Roman" w:hAnsi="Times New Roman" w:cs="Times New Roman" w:eastAsia="Times New Roman"/>
                <w:color w:val="FF0000"/>
                <w:spacing w:val="0"/>
                <w:position w:val="0"/>
                <w:sz w:val="24"/>
                <w:shd w:fill="auto" w:val="clear"/>
              </w:rPr>
              <w:t xml:space="preserve">)</w:t>
            </w:r>
          </w:p>
        </w:tc>
        <w:tc>
          <w:tcPr>
            <w:tcW w:w="1057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991" w:hRule="auto"/>
          <w:jc w:val="left"/>
        </w:trPr>
        <w:tc>
          <w:tcPr>
            <w:tcW w:w="2660"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本件作品</w:t>
            </w:r>
          </w:p>
          <w:p>
            <w:pPr>
              <w:spacing w:before="0" w:after="0" w:line="240"/>
              <w:ind w:right="0" w:left="0" w:firstLine="0"/>
              <w:jc w:val="center"/>
              <w:rPr>
                <w:spacing w:val="0"/>
                <w:position w:val="0"/>
                <w:shd w:fill="auto" w:val="clear"/>
              </w:rPr>
            </w:pPr>
            <w:r>
              <w:rPr>
                <w:rFonts w:ascii="新細明體" w:hAnsi="新細明體" w:cs="新細明體" w:eastAsia="新細明體"/>
                <w:b/>
                <w:color w:val="auto"/>
                <w:spacing w:val="0"/>
                <w:position w:val="0"/>
                <w:sz w:val="24"/>
                <w:shd w:fill="auto" w:val="clear"/>
              </w:rPr>
              <w:t xml:space="preserve">所適用的對象</w:t>
            </w:r>
            <w:r>
              <w:rPr>
                <w:rFonts w:ascii="Times New Roman" w:hAnsi="Times New Roman" w:cs="Times New Roman" w:eastAsia="Times New Roman"/>
                <w:color w:val="FF0000"/>
                <w:spacing w:val="0"/>
                <w:position w:val="0"/>
                <w:sz w:val="24"/>
                <w:shd w:fill="auto" w:val="clear"/>
              </w:rPr>
              <w:t xml:space="preserve">(</w:t>
            </w:r>
            <w:r>
              <w:rPr>
                <w:rFonts w:ascii="新細明體" w:hAnsi="新細明體" w:cs="新細明體" w:eastAsia="新細明體"/>
                <w:color w:val="FF0000"/>
                <w:spacing w:val="0"/>
                <w:position w:val="0"/>
                <w:sz w:val="24"/>
                <w:shd w:fill="auto" w:val="clear"/>
              </w:rPr>
              <w:t xml:space="preserve">必填</w:t>
            </w:r>
            <w:r>
              <w:rPr>
                <w:rFonts w:ascii="Times New Roman" w:hAnsi="Times New Roman" w:cs="Times New Roman" w:eastAsia="Times New Roman"/>
                <w:color w:val="FF0000"/>
                <w:spacing w:val="0"/>
                <w:position w:val="0"/>
                <w:sz w:val="24"/>
                <w:shd w:fill="auto" w:val="clear"/>
              </w:rPr>
              <w:t xml:space="preserve">)</w:t>
            </w:r>
          </w:p>
        </w:tc>
        <w:tc>
          <w:tcPr>
            <w:tcW w:w="1057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國小</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國中</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高中職，年級：</w:t>
            </w:r>
          </w:p>
        </w:tc>
      </w:tr>
      <w:tr>
        <w:trPr>
          <w:trHeight w:val="772" w:hRule="auto"/>
          <w:jc w:val="left"/>
        </w:trPr>
        <w:tc>
          <w:tcPr>
            <w:tcW w:w="2660"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本件作品頁數</w:t>
            </w:r>
          </w:p>
        </w:tc>
        <w:tc>
          <w:tcPr>
            <w:tcW w:w="1057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2204" w:hRule="auto"/>
          <w:jc w:val="left"/>
        </w:trPr>
        <w:tc>
          <w:tcPr>
            <w:tcW w:w="2660"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備註</w:t>
            </w:r>
          </w:p>
        </w:tc>
        <w:tc>
          <w:tcPr>
            <w:tcW w:w="726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222"/>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參賽繳交內容：</w:t>
            </w:r>
            <w:r>
              <w:rPr>
                <w:rFonts w:ascii="Times New Roman" w:hAnsi="Times New Roman" w:cs="Times New Roman" w:eastAsia="Times New Roman"/>
                <w:color w:val="auto"/>
                <w:spacing w:val="0"/>
                <w:position w:val="0"/>
                <w:sz w:val="24"/>
                <w:shd w:fill="auto" w:val="clear"/>
              </w:rPr>
              <w:t xml:space="preserve">1.</w:t>
            </w:r>
            <w:r>
              <w:rPr>
                <w:rFonts w:ascii="新細明體" w:hAnsi="新細明體" w:cs="新細明體" w:eastAsia="新細明體"/>
                <w:color w:val="auto"/>
                <w:spacing w:val="0"/>
                <w:position w:val="0"/>
                <w:sz w:val="24"/>
                <w:shd w:fill="auto" w:val="clear"/>
              </w:rPr>
              <w:t xml:space="preserve">學習單紙本</w:t>
            </w:r>
            <w:r>
              <w:rPr>
                <w:rFonts w:ascii="Times New Roman" w:hAnsi="Times New Roman" w:cs="Times New Roman" w:eastAsia="Times New Roman"/>
                <w:color w:val="auto"/>
                <w:spacing w:val="0"/>
                <w:position w:val="0"/>
                <w:sz w:val="24"/>
                <w:shd w:fill="auto" w:val="clear"/>
              </w:rPr>
              <w:t xml:space="preserve">1</w:t>
            </w:r>
            <w:r>
              <w:rPr>
                <w:rFonts w:ascii="新細明體" w:hAnsi="新細明體" w:cs="新細明體" w:eastAsia="新細明體"/>
                <w:color w:val="auto"/>
                <w:spacing w:val="0"/>
                <w:position w:val="0"/>
                <w:sz w:val="24"/>
                <w:shd w:fill="auto" w:val="clear"/>
              </w:rPr>
              <w:t xml:space="preserve">式</w:t>
            </w:r>
            <w:r>
              <w:rPr>
                <w:rFonts w:ascii="Times New Roman" w:hAnsi="Times New Roman" w:cs="Times New Roman" w:eastAsia="Times New Roman"/>
                <w:color w:val="auto"/>
                <w:spacing w:val="0"/>
                <w:position w:val="0"/>
                <w:sz w:val="24"/>
                <w:shd w:fill="auto" w:val="clear"/>
              </w:rPr>
              <w:t xml:space="preserve">3</w:t>
            </w:r>
            <w:r>
              <w:rPr>
                <w:rFonts w:ascii="新細明體" w:hAnsi="新細明體" w:cs="新細明體" w:eastAsia="新細明體"/>
                <w:color w:val="auto"/>
                <w:spacing w:val="0"/>
                <w:position w:val="0"/>
                <w:sz w:val="24"/>
                <w:shd w:fill="auto" w:val="clear"/>
              </w:rPr>
              <w:t xml:space="preserve">份、，學生學習單作品紀錄</w:t>
            </w:r>
            <w:r>
              <w:rPr>
                <w:rFonts w:ascii="Times New Roman" w:hAnsi="Times New Roman" w:cs="Times New Roman" w:eastAsia="Times New Roman"/>
                <w:color w:val="auto"/>
                <w:spacing w:val="0"/>
                <w:position w:val="0"/>
                <w:sz w:val="24"/>
                <w:shd w:fill="auto" w:val="clear"/>
              </w:rPr>
              <w:t xml:space="preserve">3-5</w:t>
            </w:r>
            <w:r>
              <w:rPr>
                <w:rFonts w:ascii="新細明體" w:hAnsi="新細明體" w:cs="新細明體" w:eastAsia="新細明體"/>
                <w:color w:val="auto"/>
                <w:spacing w:val="0"/>
                <w:position w:val="0"/>
                <w:sz w:val="24"/>
                <w:shd w:fill="auto" w:val="clear"/>
              </w:rPr>
              <w:t xml:space="preserve">份</w:t>
            </w:r>
            <w:r>
              <w:rPr>
                <w:rFonts w:ascii="Times New Roman" w:hAnsi="Times New Roman" w:cs="Times New Roman" w:eastAsia="Times New Roman"/>
                <w:color w:val="auto"/>
                <w:spacing w:val="0"/>
                <w:position w:val="0"/>
                <w:sz w:val="24"/>
                <w:shd w:fill="auto" w:val="clear"/>
              </w:rPr>
              <w:t xml:space="preserve">2.</w:t>
            </w:r>
            <w:r>
              <w:rPr>
                <w:rFonts w:ascii="新細明體" w:hAnsi="新細明體" w:cs="新細明體" w:eastAsia="新細明體"/>
                <w:color w:val="auto"/>
                <w:spacing w:val="0"/>
                <w:position w:val="0"/>
                <w:sz w:val="24"/>
                <w:shd w:fill="auto" w:val="clear"/>
              </w:rPr>
              <w:t xml:space="preserve">報名表紙本、</w:t>
            </w:r>
            <w:r>
              <w:rPr>
                <w:rFonts w:ascii="Times New Roman" w:hAnsi="Times New Roman" w:cs="Times New Roman" w:eastAsia="Times New Roman"/>
                <w:color w:val="auto"/>
                <w:spacing w:val="0"/>
                <w:position w:val="0"/>
                <w:sz w:val="24"/>
                <w:shd w:fill="auto" w:val="clear"/>
              </w:rPr>
              <w:t xml:space="preserve">3.</w:t>
            </w:r>
            <w:r>
              <w:rPr>
                <w:rFonts w:ascii="新細明體" w:hAnsi="新細明體" w:cs="新細明體" w:eastAsia="新細明體"/>
                <w:color w:val="auto"/>
                <w:spacing w:val="0"/>
                <w:position w:val="0"/>
                <w:sz w:val="24"/>
                <w:shd w:fill="auto" w:val="clear"/>
              </w:rPr>
              <w:t xml:space="preserve">授權書、</w:t>
            </w:r>
            <w:r>
              <w:rPr>
                <w:rFonts w:ascii="Times New Roman" w:hAnsi="Times New Roman" w:cs="Times New Roman" w:eastAsia="Times New Roman"/>
                <w:color w:val="auto"/>
                <w:spacing w:val="0"/>
                <w:position w:val="0"/>
                <w:sz w:val="24"/>
                <w:shd w:fill="auto" w:val="clear"/>
              </w:rPr>
              <w:t xml:space="preserve">4.</w:t>
            </w:r>
            <w:r>
              <w:rPr>
                <w:rFonts w:ascii="新細明體" w:hAnsi="新細明體" w:cs="新細明體" w:eastAsia="新細明體"/>
                <w:color w:val="auto"/>
                <w:spacing w:val="0"/>
                <w:position w:val="0"/>
                <w:sz w:val="24"/>
                <w:shd w:fill="auto" w:val="clear"/>
              </w:rPr>
              <w:t xml:space="preserve">光碟，光碟註明</w:t>
            </w:r>
            <w:r>
              <w:rPr>
                <w:rFonts w:ascii="新細明體" w:hAnsi="新細明體" w:cs="新細明體" w:eastAsia="新細明體"/>
                <w:color w:val="auto"/>
                <w:spacing w:val="0"/>
                <w:position w:val="0"/>
                <w:sz w:val="24"/>
                <w:u w:val="single"/>
                <w:shd w:fill="auto" w:val="clear"/>
              </w:rPr>
              <w:t xml:space="preserve">參賽學校名稱</w:t>
            </w:r>
            <w:r>
              <w:rPr>
                <w:rFonts w:ascii="新細明體" w:hAnsi="新細明體" w:cs="新細明體" w:eastAsia="新細明體"/>
                <w:color w:val="auto"/>
                <w:spacing w:val="0"/>
                <w:position w:val="0"/>
                <w:sz w:val="24"/>
                <w:shd w:fill="auto" w:val="clear"/>
              </w:rPr>
              <w:t xml:space="preserve">、</w:t>
            </w:r>
            <w:r>
              <w:rPr>
                <w:rFonts w:ascii="新細明體" w:hAnsi="新細明體" w:cs="新細明體" w:eastAsia="新細明體"/>
                <w:color w:val="auto"/>
                <w:spacing w:val="0"/>
                <w:position w:val="0"/>
                <w:sz w:val="24"/>
                <w:u w:val="single"/>
                <w:shd w:fill="auto" w:val="clear"/>
              </w:rPr>
              <w:t xml:space="preserve">作品名稱</w:t>
            </w:r>
            <w:r>
              <w:rPr>
                <w:rFonts w:ascii="新細明體" w:hAnsi="新細明體" w:cs="新細明體" w:eastAsia="新細明體"/>
                <w:color w:val="auto"/>
                <w:spacing w:val="0"/>
                <w:position w:val="0"/>
                <w:sz w:val="24"/>
                <w:shd w:fill="auto" w:val="clear"/>
              </w:rPr>
              <w:t xml:space="preserve">（內含作品檔</w:t>
            </w:r>
            <w:r>
              <w:rPr>
                <w:rFonts w:ascii="Times New Roman" w:hAnsi="Times New Roman" w:cs="Times New Roman" w:eastAsia="Times New Roman"/>
                <w:color w:val="auto"/>
                <w:spacing w:val="0"/>
                <w:position w:val="0"/>
                <w:sz w:val="24"/>
                <w:shd w:fill="auto" w:val="clear"/>
              </w:rPr>
              <w:t xml:space="preserve">Word</w:t>
            </w:r>
            <w:r>
              <w:rPr>
                <w:rFonts w:ascii="新細明體" w:hAnsi="新細明體" w:cs="新細明體" w:eastAsia="新細明體"/>
                <w:color w:val="auto"/>
                <w:spacing w:val="0"/>
                <w:position w:val="0"/>
                <w:sz w:val="24"/>
                <w:shd w:fill="auto" w:val="clear"/>
              </w:rPr>
              <w:t xml:space="preserve">檔及</w:t>
            </w:r>
            <w:r>
              <w:rPr>
                <w:rFonts w:ascii="Times New Roman" w:hAnsi="Times New Roman" w:cs="Times New Roman" w:eastAsia="Times New Roman"/>
                <w:color w:val="auto"/>
                <w:spacing w:val="0"/>
                <w:position w:val="0"/>
                <w:sz w:val="24"/>
                <w:shd w:fill="auto" w:val="clear"/>
              </w:rPr>
              <w:t xml:space="preserve">Pdf</w:t>
            </w:r>
            <w:r>
              <w:rPr>
                <w:rFonts w:ascii="新細明體" w:hAnsi="新細明體" w:cs="新細明體" w:eastAsia="新細明體"/>
                <w:color w:val="auto"/>
                <w:spacing w:val="0"/>
                <w:position w:val="0"/>
                <w:sz w:val="24"/>
                <w:shd w:fill="auto" w:val="clear"/>
              </w:rPr>
              <w:t xml:space="preserve">檔、報名表</w:t>
            </w:r>
            <w:r>
              <w:rPr>
                <w:rFonts w:ascii="Times New Roman" w:hAnsi="Times New Roman" w:cs="Times New Roman" w:eastAsia="Times New Roman"/>
                <w:color w:val="auto"/>
                <w:spacing w:val="0"/>
                <w:position w:val="0"/>
                <w:sz w:val="24"/>
                <w:shd w:fill="auto" w:val="clear"/>
              </w:rPr>
              <w:t xml:space="preserve">Word</w:t>
            </w:r>
            <w:r>
              <w:rPr>
                <w:rFonts w:ascii="新細明體" w:hAnsi="新細明體" w:cs="新細明體" w:eastAsia="新細明體"/>
                <w:color w:val="auto"/>
                <w:spacing w:val="0"/>
                <w:position w:val="0"/>
                <w:sz w:val="24"/>
                <w:shd w:fill="auto" w:val="clear"/>
              </w:rPr>
              <w:t xml:space="preserve">檔等相關資料）。</w:t>
            </w:r>
          </w:p>
          <w:p>
            <w:pPr>
              <w:numPr>
                <w:ilvl w:val="0"/>
                <w:numId w:val="222"/>
              </w:numPr>
              <w:spacing w:before="0" w:after="0" w:line="276"/>
              <w:ind w:right="0" w:left="480" w:hanging="480"/>
              <w:jc w:val="both"/>
              <w:rPr>
                <w:spacing w:val="0"/>
                <w:position w:val="0"/>
                <w:shd w:fill="auto" w:val="clear"/>
              </w:rPr>
            </w:pPr>
            <w:r>
              <w:rPr>
                <w:rFonts w:ascii="新細明體" w:hAnsi="新細明體" w:cs="新細明體" w:eastAsia="新細明體"/>
                <w:color w:val="auto"/>
                <w:spacing w:val="0"/>
                <w:position w:val="0"/>
                <w:sz w:val="24"/>
                <w:shd w:fill="auto" w:val="clear"/>
              </w:rPr>
              <w:t xml:space="preserve">凡報</w:t>
            </w:r>
            <w:r>
              <w:rPr>
                <w:rFonts w:ascii="新細明體" w:hAnsi="新細明體" w:cs="新細明體" w:eastAsia="新細明體"/>
                <w:color w:val="000000"/>
                <w:spacing w:val="0"/>
                <w:position w:val="0"/>
                <w:sz w:val="24"/>
                <w:shd w:fill="auto" w:val="clear"/>
              </w:rPr>
              <w:t xml:space="preserve">名參賽者視為認同本辦法的內容與規定，主辦單位保有修改之權利。</w:t>
            </w:r>
          </w:p>
        </w:tc>
      </w:tr>
    </w:tbl>
    <w:p>
      <w:pPr>
        <w:spacing w:before="0" w:after="0" w:line="276"/>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 </w:t>
      </w:r>
    </w:p>
    <w:p>
      <w:pPr>
        <w:widowControl w:val="false"/>
        <w:spacing w:before="0" w:after="0" w:line="240"/>
        <w:ind w:right="0" w:left="0" w:firstLine="0"/>
        <w:jc w:val="left"/>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新細明體" w:hAnsi="新細明體" w:cs="新細明體" w:eastAsia="新細明體"/>
          <w:b/>
          <w:color w:val="auto"/>
          <w:spacing w:val="0"/>
          <w:position w:val="0"/>
          <w:sz w:val="32"/>
          <w:shd w:fill="auto" w:val="clear"/>
        </w:rPr>
        <w:t xml:space="preserve">「我家藥健康」學習單徵選活動</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新細明體" w:hAnsi="新細明體" w:cs="新細明體" w:eastAsia="新細明體"/>
          <w:b/>
          <w:color w:val="auto"/>
          <w:spacing w:val="0"/>
          <w:position w:val="0"/>
          <w:sz w:val="28"/>
          <w:shd w:fill="auto" w:val="clear"/>
        </w:rPr>
        <w:t xml:space="preserve">【著作財產權授權使用同意書】</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作品名稱：</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參賽人：</w:t>
      </w:r>
      <w:r>
        <w:rPr>
          <w:rFonts w:ascii="新細明體" w:hAnsi="新細明體" w:cs="新細明體" w:eastAsia="新細明體"/>
          <w:color w:val="auto"/>
          <w:spacing w:val="0"/>
          <w:position w:val="0"/>
          <w:sz w:val="28"/>
          <w:u w:val="single"/>
          <w:shd w:fill="auto" w:val="clear"/>
        </w:rPr>
        <w:t xml:space="preserve">　　　　　　　　　</w:t>
      </w:r>
      <w:r>
        <w:rPr>
          <w:rFonts w:ascii="新細明體" w:hAnsi="新細明體" w:cs="新細明體" w:eastAsia="新細明體"/>
          <w:color w:val="auto"/>
          <w:spacing w:val="0"/>
          <w:position w:val="0"/>
          <w:sz w:val="28"/>
          <w:shd w:fill="auto" w:val="clear"/>
        </w:rPr>
        <w:t xml:space="preserve">（以下簡稱甲方）</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衛生福利部食品藥物管理署（以下簡稱乙方）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茲因甲方參加乙方主辦之</w:t>
      </w:r>
      <w:r>
        <w:rPr>
          <w:rFonts w:ascii="Times New Roman" w:hAnsi="Times New Roman" w:cs="Times New Roman" w:eastAsia="Times New Roman"/>
          <w:b/>
          <w:color w:val="auto"/>
          <w:spacing w:val="0"/>
          <w:position w:val="0"/>
          <w:sz w:val="28"/>
          <w:shd w:fill="auto" w:val="clear"/>
        </w:rPr>
        <w:t xml:space="preserve">105</w:t>
      </w:r>
      <w:r>
        <w:rPr>
          <w:rFonts w:ascii="新細明體" w:hAnsi="新細明體" w:cs="新細明體" w:eastAsia="新細明體"/>
          <w:b/>
          <w:color w:val="auto"/>
          <w:spacing w:val="0"/>
          <w:position w:val="0"/>
          <w:sz w:val="28"/>
          <w:shd w:fill="auto" w:val="clear"/>
        </w:rPr>
        <w:t xml:space="preserve">年度「我家藥健康」學習單徵選活動</w:t>
      </w:r>
      <w:r>
        <w:rPr>
          <w:rFonts w:ascii="新細明體" w:hAnsi="新細明體" w:cs="新細明體" w:eastAsia="新細明體"/>
          <w:color w:val="auto"/>
          <w:spacing w:val="0"/>
          <w:position w:val="0"/>
          <w:sz w:val="28"/>
          <w:shd w:fill="auto" w:val="clear"/>
        </w:rPr>
        <w:t xml:space="preserve">，同意於獲獎後，甲方將其得獎作品之著作財產權全數讓與乙方，且不對乙方及其轉授權之第三人行使著作人格權。如未依此辦理，同意取消獲獎資格，並歸回所領之全數獎金和獎狀，且不得對乙方主張任何權利。</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甲方同意並保證遵從下列條款：</w:t>
      </w:r>
    </w:p>
    <w:p>
      <w:pPr>
        <w:numPr>
          <w:ilvl w:val="0"/>
          <w:numId w:val="229"/>
        </w:numPr>
        <w:spacing w:before="0" w:after="0" w:line="240"/>
        <w:ind w:right="0" w:left="720" w:hanging="48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甲方擁有完全履行並簽署本同意書之權利與權限。</w:t>
      </w:r>
    </w:p>
    <w:p>
      <w:pPr>
        <w:numPr>
          <w:ilvl w:val="0"/>
          <w:numId w:val="229"/>
        </w:numPr>
        <w:spacing w:before="0" w:after="0" w:line="240"/>
        <w:ind w:right="0" w:left="720" w:hanging="48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甲方授權之著作內容與圖片皆為自行創作。</w:t>
      </w:r>
    </w:p>
    <w:p>
      <w:pPr>
        <w:numPr>
          <w:ilvl w:val="0"/>
          <w:numId w:val="229"/>
        </w:numPr>
        <w:spacing w:before="0" w:after="0" w:line="240"/>
        <w:ind w:right="0" w:left="720" w:hanging="48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著作財產權同意由乙方完全取得，並供公布、刊登、重製、公開傳輸、公開播送，或授權第三人使用等，及為其他一切著作權財產權利用行為之權利。</w:t>
      </w:r>
    </w:p>
    <w:p>
      <w:pPr>
        <w:numPr>
          <w:ilvl w:val="0"/>
          <w:numId w:val="229"/>
        </w:numPr>
        <w:spacing w:before="0" w:after="0" w:line="240"/>
        <w:ind w:right="0" w:left="720" w:hanging="48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pPr>
        <w:numPr>
          <w:ilvl w:val="0"/>
          <w:numId w:val="229"/>
        </w:numPr>
        <w:spacing w:before="0" w:after="0" w:line="240"/>
        <w:ind w:right="0" w:left="720" w:hanging="48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甲方保證本著作是未曾公開與得獎的原創作品。</w:t>
      </w:r>
    </w:p>
    <w:p>
      <w:pPr>
        <w:numPr>
          <w:ilvl w:val="0"/>
          <w:numId w:val="229"/>
        </w:numPr>
        <w:spacing w:before="0" w:after="0" w:line="240"/>
        <w:ind w:right="0" w:left="720" w:hanging="48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本人願意負起法律責任。</w:t>
      </w:r>
    </w:p>
    <w:p>
      <w:pPr>
        <w:numPr>
          <w:ilvl w:val="0"/>
          <w:numId w:val="229"/>
        </w:numPr>
        <w:spacing w:before="0" w:after="0" w:line="240"/>
        <w:ind w:right="0" w:left="720" w:hanging="48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因製作之需要，乙方可在不違背原創理念之前提下修改本人之著作。</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立書人：　　　　　　　　　　　　（代表人）（簽名蓋章）</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身份證字號：</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戶籍地址：</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通訊地址：</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通訊電話：</w:t>
      </w:r>
    </w:p>
    <w:p>
      <w:pPr>
        <w:spacing w:before="0" w:after="0" w:line="240"/>
        <w:ind w:right="0" w:left="0" w:firstLine="98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中華民國　　　　年　　　　月　　　　日</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num w:numId="2">
    <w:abstractNumId w:val="156"/>
  </w:num>
  <w:num w:numId="4">
    <w:abstractNumId w:val="150"/>
  </w:num>
  <w:num w:numId="20">
    <w:abstractNumId w:val="144"/>
  </w:num>
  <w:num w:numId="25">
    <w:abstractNumId w:val="138"/>
  </w:num>
  <w:num w:numId="29">
    <w:abstractNumId w:val="132"/>
  </w:num>
  <w:num w:numId="33">
    <w:abstractNumId w:val="126"/>
  </w:num>
  <w:num w:numId="37">
    <w:abstractNumId w:val="120"/>
  </w:num>
  <w:num w:numId="41">
    <w:abstractNumId w:val="114"/>
  </w:num>
  <w:num w:numId="44">
    <w:abstractNumId w:val="108"/>
  </w:num>
  <w:num w:numId="49">
    <w:abstractNumId w:val="102"/>
  </w:num>
  <w:num w:numId="53">
    <w:abstractNumId w:val="96"/>
  </w:num>
  <w:num w:numId="57">
    <w:abstractNumId w:val="90"/>
  </w:num>
  <w:num w:numId="61">
    <w:abstractNumId w:val="84"/>
  </w:num>
  <w:num w:numId="65">
    <w:abstractNumId w:val="78"/>
  </w:num>
  <w:num w:numId="68">
    <w:abstractNumId w:val="72"/>
  </w:num>
  <w:num w:numId="70">
    <w:abstractNumId w:val="66"/>
  </w:num>
  <w:num w:numId="74">
    <w:abstractNumId w:val="60"/>
  </w:num>
  <w:num w:numId="77">
    <w:abstractNumId w:val="54"/>
  </w:num>
  <w:num w:numId="82">
    <w:abstractNumId w:val="48"/>
  </w:num>
  <w:num w:numId="99">
    <w:abstractNumId w:val="42"/>
  </w:num>
  <w:num w:numId="103">
    <w:abstractNumId w:val="36"/>
  </w:num>
  <w:num w:numId="107">
    <w:abstractNumId w:val="30"/>
  </w:num>
  <w:num w:numId="111">
    <w:abstractNumId w:val="24"/>
  </w:num>
  <w:num w:numId="167">
    <w:abstractNumId w:val="18"/>
  </w:num>
  <w:num w:numId="174">
    <w:abstractNumId w:val="12"/>
  </w:num>
  <w:num w:numId="222">
    <w:abstractNumId w:val="6"/>
  </w:num>
  <w:num w:numId="22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hpshome.hphe.ntnu.edu.tw/" Id="docRId3" Type="http://schemas.openxmlformats.org/officeDocument/2006/relationships/hyperlink"/><Relationship TargetMode="External" Target="https://hps.hphe.ntnu.edu.tw/topic_main.aspx?kid=4" Id="docRId7" Type="http://schemas.openxmlformats.org/officeDocument/2006/relationships/hyperlink"/><Relationship TargetMode="External" Target="http://doh.gov.whatis.com.tw/" Id="docRId0" Type="http://schemas.openxmlformats.org/officeDocument/2006/relationships/hyperlink"/><Relationship Target="numbering.xml" Id="docRId10" Type="http://schemas.openxmlformats.org/officeDocument/2006/relationships/numbering"/><Relationship TargetMode="External" Target="http://doh.gov.whatis.com.tw/" Id="docRId2" Type="http://schemas.openxmlformats.org/officeDocument/2006/relationships/hyperlink"/><Relationship TargetMode="External" Target="http://doh.gov.whatis.com.tw/" Id="docRId4" Type="http://schemas.openxmlformats.org/officeDocument/2006/relationships/hyperlink"/><Relationship TargetMode="External" Target="http://doh.gov.whatis.com.tw/" Id="docRId6" Type="http://schemas.openxmlformats.org/officeDocument/2006/relationships/hyperlink"/><Relationship TargetMode="External" Target="http://doh.gov.whatis.com.tw/" Id="docRId8" Type="http://schemas.openxmlformats.org/officeDocument/2006/relationships/hyperlink"/><Relationship TargetMode="External" Target="https://hps.hphe.ntnu.edu.tw/topic_main.aspx?kid=4" Id="docRId1" Type="http://schemas.openxmlformats.org/officeDocument/2006/relationships/hyperlink"/><Relationship Target="styles.xml" Id="docRId11" Type="http://schemas.openxmlformats.org/officeDocument/2006/relationships/styles"/><Relationship TargetMode="External" Target="http://hpshome.hphe.ntnu.edu.tw/" Id="docRId5" Type="http://schemas.openxmlformats.org/officeDocument/2006/relationships/hyperlink"/><Relationship TargetMode="External" Target="http://hpshome.hphe.ntnu.edu.tw/" Id="docRId9" Type="http://schemas.openxmlformats.org/officeDocument/2006/relationships/hyperlink"/></Relationships>
</file>